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82E3C" w14:textId="093EC137" w:rsidR="007F60DB" w:rsidRDefault="007F60DB" w:rsidP="007F60DB">
      <w:pPr>
        <w:shd w:val="clear" w:color="auto" w:fill="156082" w:themeFill="accent1"/>
        <w:jc w:val="center"/>
        <w:rPr>
          <w:rFonts w:ascii="Century Gothic" w:hAnsi="Century Gothic"/>
          <w:b/>
          <w:bCs/>
          <w:color w:val="FFFFFF" w:themeColor="background1"/>
          <w:sz w:val="24"/>
          <w:szCs w:val="24"/>
        </w:rPr>
      </w:pPr>
    </w:p>
    <w:p w14:paraId="71B50DB7" w14:textId="79BF97A3" w:rsidR="00E53CF0" w:rsidRPr="007F60DB" w:rsidRDefault="00E53CF0" w:rsidP="007F60DB">
      <w:pPr>
        <w:shd w:val="clear" w:color="auto" w:fill="156082" w:themeFill="accent1"/>
        <w:jc w:val="center"/>
        <w:rPr>
          <w:rFonts w:ascii="Century Gothic" w:hAnsi="Century Gothic"/>
          <w:b/>
          <w:bCs/>
          <w:color w:val="FFFFFF" w:themeColor="background1"/>
          <w:sz w:val="28"/>
          <w:szCs w:val="28"/>
        </w:rPr>
      </w:pPr>
      <w:r w:rsidRPr="007F60DB">
        <w:rPr>
          <w:rFonts w:ascii="Century Gothic" w:hAnsi="Century Gothic"/>
          <w:b/>
          <w:bCs/>
          <w:color w:val="FFFFFF" w:themeColor="background1"/>
          <w:sz w:val="28"/>
          <w:szCs w:val="28"/>
        </w:rPr>
        <w:t xml:space="preserve">Règlement </w:t>
      </w:r>
      <w:r w:rsidR="0015192E">
        <w:rPr>
          <w:rFonts w:ascii="Century Gothic" w:hAnsi="Century Gothic"/>
          <w:b/>
          <w:bCs/>
          <w:color w:val="FFFFFF" w:themeColor="background1"/>
          <w:sz w:val="28"/>
          <w:szCs w:val="28"/>
        </w:rPr>
        <w:t>communal relatif à l’utilisation du parc canin</w:t>
      </w:r>
    </w:p>
    <w:p w14:paraId="57D0E919" w14:textId="77777777" w:rsidR="007F60DB" w:rsidRPr="007F60DB" w:rsidRDefault="007F60DB" w:rsidP="007F60DB">
      <w:pPr>
        <w:shd w:val="clear" w:color="auto" w:fill="156082" w:themeFill="accent1"/>
        <w:jc w:val="center"/>
        <w:rPr>
          <w:rFonts w:ascii="Century Gothic" w:hAnsi="Century Gothic"/>
          <w:b/>
          <w:bCs/>
          <w:color w:val="FFFFFF" w:themeColor="background1"/>
          <w:sz w:val="24"/>
          <w:szCs w:val="24"/>
        </w:rPr>
      </w:pPr>
    </w:p>
    <w:p w14:paraId="6FC75664" w14:textId="77777777" w:rsidR="007F60DB" w:rsidRDefault="007F60DB" w:rsidP="0071214F">
      <w:pPr>
        <w:jc w:val="both"/>
        <w:rPr>
          <w:rFonts w:ascii="Century Gothic" w:hAnsi="Century Gothic"/>
          <w:b/>
          <w:bCs/>
          <w:sz w:val="20"/>
          <w:szCs w:val="20"/>
        </w:rPr>
      </w:pPr>
    </w:p>
    <w:p w14:paraId="0797A4F9" w14:textId="052C91C3" w:rsidR="004700B1" w:rsidRPr="00656D0A" w:rsidRDefault="004700B1" w:rsidP="004700B1">
      <w:pPr>
        <w:jc w:val="both"/>
        <w:rPr>
          <w:rFonts w:ascii="Century Gothic" w:hAnsi="Century Gothic"/>
          <w:b/>
          <w:bCs/>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1</w:t>
      </w:r>
      <w:r w:rsidRPr="00656D0A">
        <w:rPr>
          <w:rFonts w:ascii="Century Gothic" w:hAnsi="Century Gothic"/>
          <w:b/>
          <w:bCs/>
          <w:sz w:val="20"/>
          <w:szCs w:val="20"/>
        </w:rPr>
        <w:t xml:space="preserve"> – Accessibilité</w:t>
      </w:r>
    </w:p>
    <w:p w14:paraId="5815CA26" w14:textId="578AF559" w:rsidR="004700B1" w:rsidRDefault="004700B1" w:rsidP="004700B1">
      <w:pPr>
        <w:pStyle w:val="Paragraphedeliste"/>
        <w:numPr>
          <w:ilvl w:val="0"/>
          <w:numId w:val="3"/>
        </w:numPr>
        <w:jc w:val="both"/>
        <w:rPr>
          <w:rFonts w:ascii="Century Gothic" w:hAnsi="Century Gothic"/>
          <w:sz w:val="20"/>
          <w:szCs w:val="20"/>
        </w:rPr>
      </w:pPr>
      <w:r w:rsidRPr="0013079F">
        <w:rPr>
          <w:rFonts w:ascii="Century Gothic" w:hAnsi="Century Gothic"/>
          <w:sz w:val="20"/>
          <w:szCs w:val="20"/>
        </w:rPr>
        <w:t>Les chiens sont les seuls animaux admis dans le parc canin</w:t>
      </w:r>
      <w:r w:rsidR="00656FAB" w:rsidRPr="0013079F">
        <w:rPr>
          <w:rFonts w:ascii="Century Gothic" w:hAnsi="Century Gothic"/>
          <w:sz w:val="20"/>
          <w:szCs w:val="20"/>
        </w:rPr>
        <w:t xml:space="preserve">. </w:t>
      </w:r>
      <w:r w:rsidRPr="0013079F">
        <w:rPr>
          <w:rFonts w:ascii="Century Gothic" w:hAnsi="Century Gothic"/>
          <w:sz w:val="20"/>
          <w:szCs w:val="20"/>
        </w:rPr>
        <w:t xml:space="preserve">Chaque personne ne peut être accompagnée que </w:t>
      </w:r>
      <w:r w:rsidR="0013079F" w:rsidRPr="0013079F">
        <w:rPr>
          <w:rFonts w:ascii="Century Gothic" w:hAnsi="Century Gothic"/>
          <w:sz w:val="20"/>
          <w:szCs w:val="20"/>
        </w:rPr>
        <w:t>d’un seul chie</w:t>
      </w:r>
      <w:r w:rsidR="0013079F">
        <w:rPr>
          <w:rFonts w:ascii="Century Gothic" w:hAnsi="Century Gothic"/>
          <w:sz w:val="20"/>
          <w:szCs w:val="20"/>
        </w:rPr>
        <w:t>n.</w:t>
      </w:r>
    </w:p>
    <w:p w14:paraId="0EB6A101" w14:textId="77777777" w:rsidR="0013079F" w:rsidRDefault="0013079F" w:rsidP="0013079F">
      <w:pPr>
        <w:pStyle w:val="Paragraphedeliste"/>
        <w:jc w:val="both"/>
        <w:rPr>
          <w:rFonts w:ascii="Century Gothic" w:hAnsi="Century Gothic"/>
          <w:sz w:val="20"/>
          <w:szCs w:val="20"/>
        </w:rPr>
      </w:pPr>
    </w:p>
    <w:p w14:paraId="407774DC" w14:textId="17CB9E45" w:rsidR="0071214F" w:rsidRPr="00656D0A" w:rsidRDefault="004700B1" w:rsidP="004700B1">
      <w:pPr>
        <w:pStyle w:val="Paragraphedeliste"/>
        <w:numPr>
          <w:ilvl w:val="0"/>
          <w:numId w:val="3"/>
        </w:numPr>
        <w:jc w:val="both"/>
        <w:rPr>
          <w:rFonts w:ascii="Century Gothic" w:hAnsi="Century Gothic"/>
          <w:sz w:val="20"/>
          <w:szCs w:val="20"/>
        </w:rPr>
      </w:pPr>
      <w:r w:rsidRPr="00656D0A">
        <w:rPr>
          <w:rFonts w:ascii="Century Gothic" w:hAnsi="Century Gothic"/>
          <w:sz w:val="20"/>
          <w:szCs w:val="20"/>
        </w:rPr>
        <w:t>Le parc est limité à 10 chiens maximum en même temps de manière à permettre une utilisation optimale des modules et à éviter les difficultés relationnelles liées à une trop grande fréquentation.</w:t>
      </w:r>
    </w:p>
    <w:p w14:paraId="463BAB3B" w14:textId="77777777" w:rsidR="004700B1" w:rsidRPr="00656D0A" w:rsidRDefault="004700B1" w:rsidP="004700B1">
      <w:pPr>
        <w:pStyle w:val="Paragraphedeliste"/>
        <w:jc w:val="both"/>
        <w:rPr>
          <w:rFonts w:ascii="Century Gothic" w:hAnsi="Century Gothic"/>
          <w:sz w:val="20"/>
          <w:szCs w:val="20"/>
        </w:rPr>
      </w:pPr>
    </w:p>
    <w:p w14:paraId="702271FB" w14:textId="3B6DAA0A" w:rsidR="0013079F" w:rsidRDefault="0071214F" w:rsidP="0071214F">
      <w:pPr>
        <w:pStyle w:val="Paragraphedeliste"/>
        <w:numPr>
          <w:ilvl w:val="0"/>
          <w:numId w:val="3"/>
        </w:numPr>
        <w:jc w:val="both"/>
        <w:rPr>
          <w:rFonts w:ascii="Century Gothic" w:hAnsi="Century Gothic"/>
          <w:sz w:val="20"/>
          <w:szCs w:val="20"/>
        </w:rPr>
      </w:pPr>
      <w:r w:rsidRPr="00656D0A">
        <w:rPr>
          <w:rFonts w:ascii="Century Gothic" w:hAnsi="Century Gothic"/>
          <w:sz w:val="20"/>
          <w:szCs w:val="20"/>
        </w:rPr>
        <w:t>Le parc canin est accessible à tous les chiens dont le comportement est socialement adapté</w:t>
      </w:r>
      <w:r w:rsidR="00EA5DFA">
        <w:rPr>
          <w:rFonts w:ascii="Century Gothic" w:hAnsi="Century Gothic"/>
          <w:sz w:val="20"/>
          <w:szCs w:val="20"/>
        </w:rPr>
        <w:t>.</w:t>
      </w:r>
    </w:p>
    <w:p w14:paraId="747BA583" w14:textId="77777777" w:rsidR="0013079F" w:rsidRPr="0013079F" w:rsidRDefault="0013079F" w:rsidP="0013079F">
      <w:pPr>
        <w:pStyle w:val="Paragraphedeliste"/>
        <w:rPr>
          <w:rFonts w:ascii="Century Gothic" w:hAnsi="Century Gothic"/>
          <w:sz w:val="20"/>
          <w:szCs w:val="20"/>
        </w:rPr>
      </w:pPr>
    </w:p>
    <w:p w14:paraId="38F8E15A" w14:textId="5AA31BDB" w:rsidR="0071214F" w:rsidRPr="00656D0A" w:rsidRDefault="0071214F" w:rsidP="0071214F">
      <w:pPr>
        <w:pStyle w:val="Paragraphedeliste"/>
        <w:numPr>
          <w:ilvl w:val="0"/>
          <w:numId w:val="3"/>
        </w:numPr>
        <w:jc w:val="both"/>
        <w:rPr>
          <w:rFonts w:ascii="Century Gothic" w:hAnsi="Century Gothic"/>
          <w:sz w:val="20"/>
          <w:szCs w:val="20"/>
        </w:rPr>
      </w:pPr>
      <w:r w:rsidRPr="00656D0A">
        <w:rPr>
          <w:rFonts w:ascii="Century Gothic" w:hAnsi="Century Gothic"/>
          <w:sz w:val="20"/>
          <w:szCs w:val="20"/>
        </w:rPr>
        <w:t>Les chiens agressifs</w:t>
      </w:r>
      <w:r w:rsidR="00EA5DFA">
        <w:rPr>
          <w:rFonts w:ascii="Century Gothic" w:hAnsi="Century Gothic"/>
          <w:sz w:val="20"/>
          <w:szCs w:val="20"/>
        </w:rPr>
        <w:t xml:space="preserve"> </w:t>
      </w:r>
      <w:r w:rsidR="0084060D" w:rsidRPr="00656D0A">
        <w:rPr>
          <w:rFonts w:ascii="Century Gothic" w:hAnsi="Century Gothic"/>
          <w:sz w:val="20"/>
          <w:szCs w:val="20"/>
        </w:rPr>
        <w:t xml:space="preserve">ou </w:t>
      </w:r>
      <w:r w:rsidR="003F62E3" w:rsidRPr="00656D0A">
        <w:rPr>
          <w:rFonts w:ascii="Century Gothic" w:hAnsi="Century Gothic"/>
          <w:sz w:val="20"/>
          <w:szCs w:val="20"/>
        </w:rPr>
        <w:t>au comportement incertain</w:t>
      </w:r>
      <w:r w:rsidRPr="00656D0A">
        <w:rPr>
          <w:rFonts w:ascii="Century Gothic" w:hAnsi="Century Gothic"/>
          <w:sz w:val="20"/>
          <w:szCs w:val="20"/>
        </w:rPr>
        <w:t xml:space="preserve"> envers les humains et/ou les autres chiens ne pourront pénétrer dans le parc canin. </w:t>
      </w:r>
      <w:r w:rsidR="0013079F" w:rsidRPr="00656D0A">
        <w:rPr>
          <w:rFonts w:ascii="Century Gothic" w:hAnsi="Century Gothic"/>
          <w:sz w:val="20"/>
          <w:szCs w:val="20"/>
        </w:rPr>
        <w:t xml:space="preserve"> </w:t>
      </w:r>
    </w:p>
    <w:p w14:paraId="4A49C22F" w14:textId="77777777" w:rsidR="0071214F" w:rsidRPr="00656D0A" w:rsidRDefault="0071214F" w:rsidP="0071214F">
      <w:pPr>
        <w:pStyle w:val="Paragraphedeliste"/>
        <w:jc w:val="both"/>
        <w:rPr>
          <w:rFonts w:ascii="Century Gothic" w:hAnsi="Century Gothic"/>
          <w:sz w:val="20"/>
          <w:szCs w:val="20"/>
        </w:rPr>
      </w:pPr>
    </w:p>
    <w:p w14:paraId="13F0A1FC" w14:textId="112F647E" w:rsidR="0013079F" w:rsidRDefault="003F62E3" w:rsidP="0013079F">
      <w:pPr>
        <w:pStyle w:val="Paragraphedeliste"/>
        <w:numPr>
          <w:ilvl w:val="0"/>
          <w:numId w:val="3"/>
        </w:numPr>
        <w:jc w:val="both"/>
        <w:rPr>
          <w:rFonts w:ascii="Century Gothic" w:hAnsi="Century Gothic"/>
          <w:sz w:val="20"/>
          <w:szCs w:val="20"/>
        </w:rPr>
      </w:pPr>
      <w:r w:rsidRPr="0013079F">
        <w:rPr>
          <w:rFonts w:ascii="Century Gothic" w:hAnsi="Century Gothic"/>
          <w:sz w:val="20"/>
          <w:szCs w:val="20"/>
        </w:rPr>
        <w:t xml:space="preserve">Les chiens potentiellement dangereux </w:t>
      </w:r>
      <w:r w:rsidR="0013079F" w:rsidRPr="0013079F">
        <w:rPr>
          <w:rFonts w:ascii="Century Gothic" w:hAnsi="Century Gothic"/>
          <w:sz w:val="20"/>
          <w:szCs w:val="20"/>
        </w:rPr>
        <w:t>(</w:t>
      </w:r>
      <w:r w:rsidR="001D2275">
        <w:rPr>
          <w:rFonts w:ascii="Century Gothic" w:hAnsi="Century Gothic"/>
          <w:sz w:val="20"/>
          <w:szCs w:val="20"/>
        </w:rPr>
        <w:t>tels que repris à l’</w:t>
      </w:r>
      <w:r w:rsidR="0013079F" w:rsidRPr="0013079F">
        <w:rPr>
          <w:rFonts w:ascii="Century Gothic" w:hAnsi="Century Gothic"/>
          <w:sz w:val="20"/>
          <w:szCs w:val="20"/>
        </w:rPr>
        <w:t xml:space="preserve">Art.107 du </w:t>
      </w:r>
      <w:r w:rsidR="001D2275">
        <w:rPr>
          <w:rFonts w:ascii="Century Gothic" w:hAnsi="Century Gothic"/>
          <w:sz w:val="20"/>
          <w:szCs w:val="20"/>
        </w:rPr>
        <w:t>Règlement Général de Police</w:t>
      </w:r>
      <w:r w:rsidR="0013079F" w:rsidRPr="0013079F">
        <w:rPr>
          <w:rFonts w:ascii="Century Gothic" w:hAnsi="Century Gothic"/>
          <w:sz w:val="20"/>
          <w:szCs w:val="20"/>
        </w:rPr>
        <w:t xml:space="preserve">) </w:t>
      </w:r>
      <w:r w:rsidR="0015192E" w:rsidRPr="0013079F">
        <w:rPr>
          <w:rFonts w:ascii="Century Gothic" w:hAnsi="Century Gothic"/>
          <w:sz w:val="20"/>
          <w:szCs w:val="20"/>
        </w:rPr>
        <w:t>seront autorisés à</w:t>
      </w:r>
      <w:r w:rsidRPr="0013079F">
        <w:rPr>
          <w:rFonts w:ascii="Century Gothic" w:hAnsi="Century Gothic"/>
          <w:sz w:val="20"/>
          <w:szCs w:val="20"/>
        </w:rPr>
        <w:t xml:space="preserve"> pénétrer dans l’espace de liberté sous la surveillance d’un gardien âgé de </w:t>
      </w:r>
      <w:r w:rsidR="0015192E" w:rsidRPr="0013079F">
        <w:rPr>
          <w:rFonts w:ascii="Century Gothic" w:hAnsi="Century Gothic"/>
          <w:sz w:val="20"/>
          <w:szCs w:val="20"/>
        </w:rPr>
        <w:t>plus</w:t>
      </w:r>
      <w:r w:rsidRPr="0013079F">
        <w:rPr>
          <w:rFonts w:ascii="Century Gothic" w:hAnsi="Century Gothic"/>
          <w:sz w:val="20"/>
          <w:szCs w:val="20"/>
        </w:rPr>
        <w:t xml:space="preserve"> de 18 ans. </w:t>
      </w:r>
    </w:p>
    <w:p w14:paraId="3F7500D4" w14:textId="77777777" w:rsidR="0013079F" w:rsidRPr="0013079F" w:rsidRDefault="0013079F" w:rsidP="0013079F">
      <w:pPr>
        <w:pStyle w:val="Paragraphedeliste"/>
        <w:rPr>
          <w:rFonts w:ascii="Century Gothic" w:hAnsi="Century Gothic"/>
          <w:sz w:val="20"/>
          <w:szCs w:val="20"/>
        </w:rPr>
      </w:pPr>
    </w:p>
    <w:p w14:paraId="1F1B4DCE" w14:textId="77777777" w:rsidR="00EA5DFA" w:rsidRPr="00656D0A" w:rsidRDefault="00EA5DFA" w:rsidP="00EA5DFA">
      <w:pPr>
        <w:pStyle w:val="Paragraphedeliste"/>
        <w:numPr>
          <w:ilvl w:val="0"/>
          <w:numId w:val="3"/>
        </w:numPr>
        <w:spacing w:after="0"/>
        <w:jc w:val="both"/>
        <w:rPr>
          <w:rFonts w:ascii="Century Gothic" w:hAnsi="Century Gothic"/>
          <w:sz w:val="20"/>
          <w:szCs w:val="20"/>
        </w:rPr>
      </w:pPr>
      <w:r w:rsidRPr="00656D0A">
        <w:rPr>
          <w:rFonts w:ascii="Century Gothic" w:hAnsi="Century Gothic"/>
          <w:sz w:val="20"/>
          <w:szCs w:val="20"/>
        </w:rPr>
        <w:t xml:space="preserve">Seules les personnes accompagnant </w:t>
      </w:r>
      <w:r>
        <w:rPr>
          <w:rFonts w:ascii="Century Gothic" w:hAnsi="Century Gothic"/>
          <w:sz w:val="20"/>
          <w:szCs w:val="20"/>
        </w:rPr>
        <w:t>leur</w:t>
      </w:r>
      <w:r w:rsidRPr="00656D0A">
        <w:rPr>
          <w:rFonts w:ascii="Century Gothic" w:hAnsi="Century Gothic"/>
          <w:sz w:val="20"/>
          <w:szCs w:val="20"/>
        </w:rPr>
        <w:t xml:space="preserve"> chien </w:t>
      </w:r>
      <w:r>
        <w:rPr>
          <w:rFonts w:ascii="Century Gothic" w:hAnsi="Century Gothic"/>
          <w:sz w:val="20"/>
          <w:szCs w:val="20"/>
        </w:rPr>
        <w:t>sont</w:t>
      </w:r>
      <w:r w:rsidRPr="00656D0A">
        <w:rPr>
          <w:rFonts w:ascii="Century Gothic" w:hAnsi="Century Gothic"/>
          <w:sz w:val="20"/>
          <w:szCs w:val="20"/>
        </w:rPr>
        <w:t xml:space="preserve"> autorisée</w:t>
      </w:r>
      <w:r>
        <w:rPr>
          <w:rFonts w:ascii="Century Gothic" w:hAnsi="Century Gothic"/>
          <w:sz w:val="20"/>
          <w:szCs w:val="20"/>
        </w:rPr>
        <w:t>s</w:t>
      </w:r>
      <w:r w:rsidRPr="00656D0A">
        <w:rPr>
          <w:rFonts w:ascii="Century Gothic" w:hAnsi="Century Gothic"/>
          <w:sz w:val="20"/>
          <w:szCs w:val="20"/>
        </w:rPr>
        <w:t xml:space="preserve"> dans l’enceinte du parc. L’accès est strictement interdit à toute personne sans chien </w:t>
      </w:r>
      <w:r>
        <w:rPr>
          <w:rFonts w:ascii="Century Gothic" w:hAnsi="Century Gothic"/>
          <w:sz w:val="20"/>
          <w:szCs w:val="20"/>
        </w:rPr>
        <w:t>et</w:t>
      </w:r>
      <w:r w:rsidRPr="00656D0A">
        <w:rPr>
          <w:rFonts w:ascii="Century Gothic" w:hAnsi="Century Gothic"/>
          <w:sz w:val="20"/>
          <w:szCs w:val="20"/>
        </w:rPr>
        <w:t xml:space="preserve"> à tout mineur de moins de 16 ans.</w:t>
      </w:r>
    </w:p>
    <w:p w14:paraId="5D3EE24F" w14:textId="77777777" w:rsidR="00EA5DFA" w:rsidRPr="00EA5DFA" w:rsidRDefault="00EA5DFA" w:rsidP="00EA5DFA">
      <w:pPr>
        <w:pStyle w:val="Paragraphedeliste"/>
        <w:rPr>
          <w:rFonts w:ascii="Century Gothic" w:hAnsi="Century Gothic"/>
          <w:sz w:val="20"/>
          <w:szCs w:val="20"/>
        </w:rPr>
      </w:pPr>
    </w:p>
    <w:p w14:paraId="2AA83C0A" w14:textId="4366618C" w:rsidR="0071214F" w:rsidRDefault="0071214F" w:rsidP="0071214F">
      <w:pPr>
        <w:pStyle w:val="Paragraphedeliste"/>
        <w:numPr>
          <w:ilvl w:val="0"/>
          <w:numId w:val="3"/>
        </w:numPr>
        <w:jc w:val="both"/>
        <w:rPr>
          <w:rFonts w:ascii="Century Gothic" w:hAnsi="Century Gothic"/>
          <w:sz w:val="20"/>
          <w:szCs w:val="20"/>
        </w:rPr>
      </w:pPr>
      <w:r w:rsidRPr="003D2074">
        <w:rPr>
          <w:rFonts w:ascii="Century Gothic" w:hAnsi="Century Gothic"/>
          <w:sz w:val="20"/>
          <w:szCs w:val="20"/>
        </w:rPr>
        <w:t>Il est défendu à toute personne de se servir du parc canin pour y organiser des leçon</w:t>
      </w:r>
      <w:r w:rsidR="003D2074">
        <w:rPr>
          <w:rFonts w:ascii="Century Gothic" w:hAnsi="Century Gothic"/>
          <w:sz w:val="20"/>
          <w:szCs w:val="20"/>
        </w:rPr>
        <w:t>s.</w:t>
      </w:r>
    </w:p>
    <w:p w14:paraId="0F9B99EA" w14:textId="77777777" w:rsidR="003D2074" w:rsidRPr="003D2074" w:rsidRDefault="003D2074" w:rsidP="003D2074">
      <w:pPr>
        <w:pStyle w:val="Paragraphedeliste"/>
        <w:jc w:val="both"/>
        <w:rPr>
          <w:rFonts w:ascii="Century Gothic" w:hAnsi="Century Gothic"/>
          <w:sz w:val="20"/>
          <w:szCs w:val="20"/>
        </w:rPr>
      </w:pPr>
    </w:p>
    <w:p w14:paraId="281F82C9" w14:textId="083FD8DA" w:rsidR="0071214F" w:rsidRPr="00656D0A" w:rsidRDefault="0071214F" w:rsidP="0071214F">
      <w:pPr>
        <w:pStyle w:val="Paragraphedeliste"/>
        <w:numPr>
          <w:ilvl w:val="0"/>
          <w:numId w:val="3"/>
        </w:numPr>
        <w:jc w:val="both"/>
        <w:rPr>
          <w:rFonts w:ascii="Century Gothic" w:hAnsi="Century Gothic"/>
          <w:sz w:val="20"/>
          <w:szCs w:val="20"/>
        </w:rPr>
      </w:pPr>
      <w:r w:rsidRPr="00656D0A">
        <w:rPr>
          <w:rFonts w:ascii="Century Gothic" w:hAnsi="Century Gothic"/>
          <w:sz w:val="20"/>
          <w:szCs w:val="20"/>
        </w:rPr>
        <w:t>Les modules prévus dans le parc canin (buttes</w:t>
      </w:r>
      <w:r w:rsidR="006D44D7" w:rsidRPr="00656D0A">
        <w:rPr>
          <w:rFonts w:ascii="Century Gothic" w:hAnsi="Century Gothic"/>
          <w:sz w:val="20"/>
          <w:szCs w:val="20"/>
        </w:rPr>
        <w:t>,</w:t>
      </w:r>
      <w:r w:rsidRPr="00656D0A">
        <w:rPr>
          <w:rFonts w:ascii="Century Gothic" w:hAnsi="Century Gothic"/>
          <w:sz w:val="20"/>
          <w:szCs w:val="20"/>
        </w:rPr>
        <w:t xml:space="preserve"> tunnels</w:t>
      </w:r>
      <w:r w:rsidR="006D44D7" w:rsidRPr="00656D0A">
        <w:rPr>
          <w:rFonts w:ascii="Century Gothic" w:hAnsi="Century Gothic"/>
          <w:sz w:val="20"/>
          <w:szCs w:val="20"/>
        </w:rPr>
        <w:t>, bac</w:t>
      </w:r>
      <w:r w:rsidR="00B62E06" w:rsidRPr="00656D0A">
        <w:rPr>
          <w:rFonts w:ascii="Century Gothic" w:hAnsi="Century Gothic"/>
          <w:sz w:val="20"/>
          <w:szCs w:val="20"/>
        </w:rPr>
        <w:t>s</w:t>
      </w:r>
      <w:r w:rsidR="006D44D7" w:rsidRPr="00656D0A">
        <w:rPr>
          <w:rFonts w:ascii="Century Gothic" w:hAnsi="Century Gothic"/>
          <w:sz w:val="20"/>
          <w:szCs w:val="20"/>
        </w:rPr>
        <w:t xml:space="preserve"> à sable, parcours de rondins de bois</w:t>
      </w:r>
      <w:r w:rsidR="00864ACB" w:rsidRPr="00656D0A">
        <w:rPr>
          <w:rFonts w:ascii="Century Gothic" w:hAnsi="Century Gothic"/>
          <w:sz w:val="20"/>
          <w:szCs w:val="20"/>
        </w:rPr>
        <w:t>, etc.</w:t>
      </w:r>
      <w:r w:rsidRPr="00656D0A">
        <w:rPr>
          <w:rFonts w:ascii="Century Gothic" w:hAnsi="Century Gothic"/>
          <w:sz w:val="20"/>
          <w:szCs w:val="20"/>
        </w:rPr>
        <w:t>) sont réservés exclusivement aux chiens.</w:t>
      </w:r>
      <w:r w:rsidR="00864ACB" w:rsidRPr="00656D0A">
        <w:rPr>
          <w:rFonts w:ascii="Century Gothic" w:hAnsi="Century Gothic"/>
          <w:sz w:val="20"/>
          <w:szCs w:val="20"/>
        </w:rPr>
        <w:t xml:space="preserve"> </w:t>
      </w:r>
    </w:p>
    <w:p w14:paraId="2C6E89E1" w14:textId="77777777" w:rsidR="007141B1" w:rsidRPr="00656D0A" w:rsidRDefault="007141B1" w:rsidP="007141B1">
      <w:pPr>
        <w:pStyle w:val="Paragraphedeliste"/>
        <w:rPr>
          <w:rFonts w:ascii="Century Gothic" w:hAnsi="Century Gothic"/>
          <w:sz w:val="20"/>
          <w:szCs w:val="20"/>
        </w:rPr>
      </w:pPr>
    </w:p>
    <w:p w14:paraId="3E939F71" w14:textId="642FFB88" w:rsidR="004B7276" w:rsidRPr="00DB4783" w:rsidRDefault="007141B1" w:rsidP="004B7276">
      <w:pPr>
        <w:pStyle w:val="Paragraphedeliste"/>
        <w:numPr>
          <w:ilvl w:val="0"/>
          <w:numId w:val="3"/>
        </w:numPr>
        <w:jc w:val="both"/>
        <w:rPr>
          <w:rFonts w:ascii="Century Gothic" w:hAnsi="Century Gothic"/>
          <w:sz w:val="20"/>
          <w:szCs w:val="20"/>
        </w:rPr>
      </w:pPr>
      <w:r w:rsidRPr="00656D0A">
        <w:rPr>
          <w:rFonts w:ascii="Century Gothic" w:hAnsi="Century Gothic"/>
          <w:sz w:val="20"/>
          <w:szCs w:val="20"/>
        </w:rPr>
        <w:t xml:space="preserve">L’accès au parc peut être interdit momentanément par l’Administration communale </w:t>
      </w:r>
      <w:r w:rsidR="003D2074" w:rsidRPr="003D2074">
        <w:rPr>
          <w:rFonts w:ascii="Century Gothic" w:hAnsi="Century Gothic"/>
          <w:sz w:val="20"/>
          <w:szCs w:val="20"/>
        </w:rPr>
        <w:t>(entretien, météo…)</w:t>
      </w:r>
      <w:r w:rsidR="003D2074">
        <w:rPr>
          <w:rFonts w:ascii="Century Gothic" w:hAnsi="Century Gothic"/>
          <w:sz w:val="20"/>
          <w:szCs w:val="20"/>
        </w:rPr>
        <w:t>.</w:t>
      </w:r>
    </w:p>
    <w:p w14:paraId="2766BF67" w14:textId="42AEA47C" w:rsidR="00457FA0" w:rsidRPr="00656D0A" w:rsidRDefault="00457FA0" w:rsidP="00457FA0">
      <w:pPr>
        <w:jc w:val="both"/>
        <w:rPr>
          <w:rFonts w:ascii="Century Gothic" w:hAnsi="Century Gothic"/>
          <w:b/>
          <w:bCs/>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2</w:t>
      </w:r>
      <w:r w:rsidRPr="00656D0A">
        <w:rPr>
          <w:rFonts w:ascii="Century Gothic" w:hAnsi="Century Gothic"/>
          <w:b/>
          <w:bCs/>
          <w:sz w:val="20"/>
          <w:szCs w:val="20"/>
        </w:rPr>
        <w:t xml:space="preserve"> – Sécurité </w:t>
      </w:r>
    </w:p>
    <w:p w14:paraId="00D05153" w14:textId="7EE97AE2" w:rsidR="006D44D7" w:rsidRPr="00656D0A" w:rsidRDefault="006D44D7" w:rsidP="006D44D7">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Les poussettes, landaus, trottinettes, vélos ou tout autre véhicule sont interdits dans l’enceinte du parc.</w:t>
      </w:r>
    </w:p>
    <w:p w14:paraId="0139C7F7" w14:textId="77777777" w:rsidR="006D44D7" w:rsidRPr="00656D0A" w:rsidRDefault="006D44D7" w:rsidP="006D44D7">
      <w:pPr>
        <w:pStyle w:val="Paragraphedeliste"/>
        <w:jc w:val="both"/>
        <w:rPr>
          <w:rFonts w:ascii="Century Gothic" w:hAnsi="Century Gothic"/>
          <w:sz w:val="20"/>
          <w:szCs w:val="20"/>
        </w:rPr>
      </w:pPr>
    </w:p>
    <w:p w14:paraId="26D35A24" w14:textId="0EA3F2FC" w:rsidR="004B7095" w:rsidRPr="00656D0A" w:rsidRDefault="004B7095" w:rsidP="004B7095">
      <w:pPr>
        <w:pStyle w:val="Paragraphedeliste"/>
        <w:numPr>
          <w:ilvl w:val="0"/>
          <w:numId w:val="5"/>
        </w:numPr>
        <w:rPr>
          <w:rFonts w:ascii="Century Gothic" w:hAnsi="Century Gothic"/>
          <w:sz w:val="20"/>
          <w:szCs w:val="20"/>
        </w:rPr>
      </w:pPr>
      <w:r w:rsidRPr="00656D0A">
        <w:rPr>
          <w:rFonts w:ascii="Century Gothic" w:hAnsi="Century Gothic"/>
          <w:sz w:val="20"/>
          <w:szCs w:val="20"/>
        </w:rPr>
        <w:t>Un seul chien à la fois peut se trouver dans le sas</w:t>
      </w:r>
      <w:r w:rsidR="003D2074">
        <w:rPr>
          <w:rFonts w:ascii="Century Gothic" w:hAnsi="Century Gothic"/>
          <w:sz w:val="20"/>
          <w:szCs w:val="20"/>
        </w:rPr>
        <w:t>.</w:t>
      </w:r>
    </w:p>
    <w:p w14:paraId="4C82F16E" w14:textId="77777777" w:rsidR="004B7095" w:rsidRPr="00656D0A" w:rsidRDefault="004B7095" w:rsidP="004B7095">
      <w:pPr>
        <w:pStyle w:val="Paragraphedeliste"/>
        <w:jc w:val="both"/>
        <w:rPr>
          <w:rFonts w:ascii="Century Gothic" w:hAnsi="Century Gothic"/>
          <w:sz w:val="20"/>
          <w:szCs w:val="20"/>
        </w:rPr>
      </w:pPr>
    </w:p>
    <w:p w14:paraId="5D57273E" w14:textId="713CD3A8" w:rsidR="00387758" w:rsidRPr="00656D0A" w:rsidRDefault="00387758" w:rsidP="00387758">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Les chiens doivent être gardés en laisse jusqu’à ce qu’ils atteignent l’intérieur du parc canin</w:t>
      </w:r>
      <w:r w:rsidR="003D2074">
        <w:rPr>
          <w:rFonts w:ascii="Century Gothic" w:hAnsi="Century Gothic"/>
          <w:sz w:val="20"/>
          <w:szCs w:val="20"/>
        </w:rPr>
        <w:t>.</w:t>
      </w:r>
    </w:p>
    <w:p w14:paraId="267835B9" w14:textId="77777777" w:rsidR="00387758" w:rsidRPr="00656D0A" w:rsidRDefault="00387758" w:rsidP="00387758">
      <w:pPr>
        <w:pStyle w:val="Paragraphedeliste"/>
        <w:jc w:val="both"/>
        <w:rPr>
          <w:rFonts w:ascii="Century Gothic" w:hAnsi="Century Gothic"/>
          <w:sz w:val="20"/>
          <w:szCs w:val="20"/>
        </w:rPr>
      </w:pPr>
    </w:p>
    <w:p w14:paraId="67DAA5D6" w14:textId="525F69E6" w:rsidR="00387758" w:rsidRPr="00656D0A" w:rsidRDefault="00387758" w:rsidP="00387758">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 xml:space="preserve">Les portes du sas d’entrée ou de sortie du parc doivent rester fermées en tout temps et ne jamais </w:t>
      </w:r>
      <w:r w:rsidR="00673AB6" w:rsidRPr="00656D0A">
        <w:rPr>
          <w:rFonts w:ascii="Century Gothic" w:hAnsi="Century Gothic"/>
          <w:sz w:val="20"/>
          <w:szCs w:val="20"/>
        </w:rPr>
        <w:t>être ouvertes</w:t>
      </w:r>
      <w:r w:rsidRPr="00656D0A">
        <w:rPr>
          <w:rFonts w:ascii="Century Gothic" w:hAnsi="Century Gothic"/>
          <w:sz w:val="20"/>
          <w:szCs w:val="20"/>
        </w:rPr>
        <w:t xml:space="preserve"> en même temps.</w:t>
      </w:r>
    </w:p>
    <w:p w14:paraId="04DFF66A" w14:textId="77777777" w:rsidR="00387758" w:rsidRPr="00656D0A" w:rsidRDefault="00387758" w:rsidP="00387758">
      <w:pPr>
        <w:pStyle w:val="Paragraphedeliste"/>
        <w:jc w:val="both"/>
        <w:rPr>
          <w:rFonts w:ascii="Century Gothic" w:hAnsi="Century Gothic"/>
          <w:sz w:val="20"/>
          <w:szCs w:val="20"/>
        </w:rPr>
      </w:pPr>
    </w:p>
    <w:p w14:paraId="74FF37C1" w14:textId="1AC51519" w:rsidR="00387758" w:rsidRPr="00656D0A" w:rsidRDefault="00387758" w:rsidP="00387758">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 xml:space="preserve">La personne responsable du chien doit demeurer en tout temps dans le parc canin, avoir une laisse en sa possession et avoir constamment </w:t>
      </w:r>
      <w:r w:rsidR="00656D0A" w:rsidRPr="00656D0A">
        <w:rPr>
          <w:rFonts w:ascii="Century Gothic" w:hAnsi="Century Gothic"/>
          <w:sz w:val="20"/>
          <w:szCs w:val="20"/>
        </w:rPr>
        <w:t xml:space="preserve">son chien </w:t>
      </w:r>
      <w:r w:rsidRPr="00656D0A">
        <w:rPr>
          <w:rFonts w:ascii="Century Gothic" w:hAnsi="Century Gothic"/>
          <w:sz w:val="20"/>
          <w:szCs w:val="20"/>
        </w:rPr>
        <w:t>sous sa surveillance.</w:t>
      </w:r>
    </w:p>
    <w:p w14:paraId="387F5B3C" w14:textId="77777777" w:rsidR="00387758" w:rsidRPr="00656D0A" w:rsidRDefault="00387758" w:rsidP="00387758">
      <w:pPr>
        <w:pStyle w:val="Paragraphedeliste"/>
        <w:jc w:val="both"/>
        <w:rPr>
          <w:rFonts w:ascii="Century Gothic" w:hAnsi="Century Gothic"/>
          <w:sz w:val="20"/>
          <w:szCs w:val="20"/>
        </w:rPr>
      </w:pPr>
    </w:p>
    <w:p w14:paraId="230F81E1" w14:textId="6A0E5E31" w:rsidR="00387758" w:rsidRPr="00656D0A" w:rsidRDefault="00387758" w:rsidP="00387758">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Les chiens doivent toujours porter un collier dans l’enceinte du parc</w:t>
      </w:r>
      <w:r w:rsidR="003D2074">
        <w:rPr>
          <w:rFonts w:ascii="Century Gothic" w:hAnsi="Century Gothic"/>
          <w:sz w:val="20"/>
          <w:szCs w:val="20"/>
        </w:rPr>
        <w:t>.</w:t>
      </w:r>
    </w:p>
    <w:p w14:paraId="24F66669" w14:textId="77777777" w:rsidR="00387758" w:rsidRPr="00656D0A" w:rsidRDefault="00387758" w:rsidP="00387758">
      <w:pPr>
        <w:pStyle w:val="Paragraphedeliste"/>
        <w:rPr>
          <w:rFonts w:ascii="Century Gothic" w:hAnsi="Century Gothic"/>
          <w:sz w:val="20"/>
          <w:szCs w:val="20"/>
        </w:rPr>
      </w:pPr>
    </w:p>
    <w:p w14:paraId="3CD0098E" w14:textId="61DDEF34" w:rsidR="00387758" w:rsidRPr="00656D0A" w:rsidRDefault="00387758" w:rsidP="00387758">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Il est strictement interdit de fumer, de « vapoter »</w:t>
      </w:r>
      <w:r w:rsidR="003D2074">
        <w:rPr>
          <w:rFonts w:ascii="Century Gothic" w:hAnsi="Century Gothic"/>
          <w:sz w:val="20"/>
          <w:szCs w:val="20"/>
        </w:rPr>
        <w:t>,</w:t>
      </w:r>
      <w:r w:rsidRPr="00656D0A">
        <w:rPr>
          <w:rFonts w:ascii="Century Gothic" w:hAnsi="Century Gothic"/>
          <w:sz w:val="20"/>
          <w:szCs w:val="20"/>
        </w:rPr>
        <w:t xml:space="preserve"> de consommer de l’alcool</w:t>
      </w:r>
      <w:r w:rsidR="003D2074">
        <w:rPr>
          <w:rFonts w:ascii="Century Gothic" w:hAnsi="Century Gothic"/>
          <w:sz w:val="20"/>
          <w:szCs w:val="20"/>
        </w:rPr>
        <w:t xml:space="preserve"> et de manger</w:t>
      </w:r>
      <w:r w:rsidRPr="00656D0A">
        <w:rPr>
          <w:rFonts w:ascii="Century Gothic" w:hAnsi="Century Gothic"/>
          <w:sz w:val="20"/>
          <w:szCs w:val="20"/>
        </w:rPr>
        <w:t xml:space="preserve"> dans le parc canin. </w:t>
      </w:r>
    </w:p>
    <w:p w14:paraId="140B62D5" w14:textId="77777777" w:rsidR="00387758" w:rsidRPr="00656D0A" w:rsidRDefault="00387758" w:rsidP="00387758">
      <w:pPr>
        <w:pStyle w:val="Paragraphedeliste"/>
        <w:rPr>
          <w:rFonts w:ascii="Century Gothic" w:hAnsi="Century Gothic"/>
          <w:sz w:val="20"/>
          <w:szCs w:val="20"/>
        </w:rPr>
      </w:pPr>
    </w:p>
    <w:p w14:paraId="3B87B439" w14:textId="496F89A8" w:rsidR="00387758" w:rsidRPr="00656D0A" w:rsidRDefault="00387758" w:rsidP="00387758">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lastRenderedPageBreak/>
        <w:t>Aucun contenant en verre n’est autorisé</w:t>
      </w:r>
      <w:r w:rsidR="008C58C8" w:rsidRPr="00656D0A">
        <w:rPr>
          <w:rFonts w:ascii="Century Gothic" w:hAnsi="Century Gothic"/>
          <w:sz w:val="20"/>
          <w:szCs w:val="20"/>
        </w:rPr>
        <w:t xml:space="preserve"> dans l’enceinte du parc.</w:t>
      </w:r>
    </w:p>
    <w:p w14:paraId="6019D55B" w14:textId="77777777" w:rsidR="00387758" w:rsidRPr="00656D0A" w:rsidRDefault="00387758" w:rsidP="00387758">
      <w:pPr>
        <w:pStyle w:val="Paragraphedeliste"/>
        <w:rPr>
          <w:rFonts w:ascii="Century Gothic" w:hAnsi="Century Gothic"/>
          <w:sz w:val="20"/>
          <w:szCs w:val="20"/>
        </w:rPr>
      </w:pPr>
    </w:p>
    <w:p w14:paraId="630F60D8" w14:textId="7208A621" w:rsidR="003D2074" w:rsidRDefault="00387758" w:rsidP="00DB4783">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 xml:space="preserve">Il est interdit </w:t>
      </w:r>
      <w:r w:rsidR="003D2074">
        <w:rPr>
          <w:rFonts w:ascii="Century Gothic" w:hAnsi="Century Gothic"/>
          <w:sz w:val="20"/>
          <w:szCs w:val="20"/>
        </w:rPr>
        <w:t xml:space="preserve">d’attacher son chien dans le parc canin </w:t>
      </w:r>
      <w:r w:rsidRPr="00656D0A">
        <w:rPr>
          <w:rFonts w:ascii="Century Gothic" w:hAnsi="Century Gothic"/>
          <w:sz w:val="20"/>
          <w:szCs w:val="20"/>
        </w:rPr>
        <w:t>(piquets, grillages, etc.).</w:t>
      </w:r>
    </w:p>
    <w:p w14:paraId="347D6393" w14:textId="77777777" w:rsidR="00DB4783" w:rsidRPr="00DB4783" w:rsidRDefault="00DB4783" w:rsidP="00DB4783">
      <w:pPr>
        <w:pStyle w:val="Paragraphedeliste"/>
        <w:rPr>
          <w:rFonts w:ascii="Century Gothic" w:hAnsi="Century Gothic"/>
          <w:sz w:val="20"/>
          <w:szCs w:val="20"/>
        </w:rPr>
      </w:pPr>
    </w:p>
    <w:p w14:paraId="17C0D59E" w14:textId="7D0CA895" w:rsidR="004B7095" w:rsidRDefault="00387758" w:rsidP="004B7095">
      <w:pPr>
        <w:pStyle w:val="Paragraphedeliste"/>
        <w:numPr>
          <w:ilvl w:val="0"/>
          <w:numId w:val="5"/>
        </w:numPr>
        <w:jc w:val="both"/>
        <w:rPr>
          <w:rFonts w:ascii="Century Gothic" w:hAnsi="Century Gothic"/>
          <w:sz w:val="20"/>
          <w:szCs w:val="20"/>
        </w:rPr>
      </w:pPr>
      <w:r w:rsidRPr="00656D0A">
        <w:rPr>
          <w:rFonts w:ascii="Century Gothic" w:hAnsi="Century Gothic"/>
          <w:sz w:val="20"/>
          <w:szCs w:val="20"/>
        </w:rPr>
        <w:t xml:space="preserve">Les jouets pour chiens sont </w:t>
      </w:r>
      <w:r w:rsidR="003D2074">
        <w:rPr>
          <w:rFonts w:ascii="Century Gothic" w:hAnsi="Century Gothic"/>
          <w:sz w:val="20"/>
          <w:szCs w:val="20"/>
        </w:rPr>
        <w:t>interdits da</w:t>
      </w:r>
      <w:r w:rsidR="008C58C8" w:rsidRPr="00656D0A">
        <w:rPr>
          <w:rFonts w:ascii="Century Gothic" w:hAnsi="Century Gothic"/>
          <w:sz w:val="20"/>
          <w:szCs w:val="20"/>
        </w:rPr>
        <w:t>ns l’enceinte du parc</w:t>
      </w:r>
      <w:r w:rsidR="003D2074">
        <w:rPr>
          <w:rFonts w:ascii="Century Gothic" w:hAnsi="Century Gothic"/>
          <w:sz w:val="20"/>
          <w:szCs w:val="20"/>
        </w:rPr>
        <w:t>.</w:t>
      </w:r>
    </w:p>
    <w:p w14:paraId="19573CD9" w14:textId="77777777" w:rsidR="00DB4783" w:rsidRPr="00DB4783" w:rsidRDefault="00DB4783" w:rsidP="00DB4783">
      <w:pPr>
        <w:pStyle w:val="Paragraphedeliste"/>
        <w:rPr>
          <w:rFonts w:ascii="Century Gothic" w:hAnsi="Century Gothic"/>
          <w:sz w:val="20"/>
          <w:szCs w:val="20"/>
        </w:rPr>
      </w:pPr>
    </w:p>
    <w:p w14:paraId="110C20E9" w14:textId="77777777" w:rsidR="00DB4783" w:rsidRPr="00DB4783" w:rsidRDefault="00DB4783" w:rsidP="00DB4783">
      <w:pPr>
        <w:pStyle w:val="Paragraphedeliste"/>
        <w:jc w:val="both"/>
        <w:rPr>
          <w:rFonts w:ascii="Century Gothic" w:hAnsi="Century Gothic"/>
          <w:sz w:val="20"/>
          <w:szCs w:val="20"/>
        </w:rPr>
      </w:pPr>
    </w:p>
    <w:p w14:paraId="13D7722A" w14:textId="3C875BC3" w:rsidR="004B7095" w:rsidRPr="00656D0A" w:rsidRDefault="004B7095" w:rsidP="003F62E3">
      <w:pPr>
        <w:jc w:val="both"/>
        <w:rPr>
          <w:rFonts w:ascii="Century Gothic" w:hAnsi="Century Gothic"/>
          <w:b/>
          <w:bCs/>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3</w:t>
      </w:r>
      <w:r w:rsidRPr="00656D0A">
        <w:rPr>
          <w:rFonts w:ascii="Century Gothic" w:hAnsi="Century Gothic"/>
          <w:b/>
          <w:bCs/>
          <w:sz w:val="20"/>
          <w:szCs w:val="20"/>
        </w:rPr>
        <w:t xml:space="preserve"> – </w:t>
      </w:r>
      <w:r w:rsidR="00E55E49" w:rsidRPr="00656D0A">
        <w:rPr>
          <w:rFonts w:ascii="Century Gothic" w:hAnsi="Century Gothic"/>
          <w:b/>
          <w:bCs/>
          <w:sz w:val="20"/>
          <w:szCs w:val="20"/>
        </w:rPr>
        <w:t>I</w:t>
      </w:r>
      <w:r w:rsidRPr="00656D0A">
        <w:rPr>
          <w:rFonts w:ascii="Century Gothic" w:hAnsi="Century Gothic"/>
          <w:b/>
          <w:bCs/>
          <w:sz w:val="20"/>
          <w:szCs w:val="20"/>
        </w:rPr>
        <w:t>dentification</w:t>
      </w:r>
    </w:p>
    <w:p w14:paraId="5C6C3042" w14:textId="6694A1FD" w:rsidR="008C58C8" w:rsidRPr="00656D0A" w:rsidRDefault="00E55E49" w:rsidP="008C58C8">
      <w:pPr>
        <w:pStyle w:val="Paragraphedeliste"/>
        <w:numPr>
          <w:ilvl w:val="0"/>
          <w:numId w:val="6"/>
        </w:numPr>
        <w:jc w:val="both"/>
        <w:rPr>
          <w:rFonts w:ascii="Century Gothic" w:hAnsi="Century Gothic"/>
          <w:sz w:val="20"/>
          <w:szCs w:val="20"/>
        </w:rPr>
      </w:pPr>
      <w:r w:rsidRPr="00656D0A">
        <w:rPr>
          <w:rFonts w:ascii="Century Gothic" w:hAnsi="Century Gothic"/>
          <w:sz w:val="20"/>
          <w:szCs w:val="20"/>
        </w:rPr>
        <w:t>Seuls les chiens faisant l’objet d'une identification et d'un enregistrement sont admis dans le parc canin.</w:t>
      </w:r>
    </w:p>
    <w:p w14:paraId="58FF9853" w14:textId="77777777" w:rsidR="00684DED" w:rsidRPr="00656D0A" w:rsidRDefault="00684DED" w:rsidP="00684DED">
      <w:pPr>
        <w:pStyle w:val="Paragraphedeliste"/>
        <w:jc w:val="both"/>
        <w:rPr>
          <w:rFonts w:ascii="Century Gothic" w:hAnsi="Century Gothic"/>
          <w:sz w:val="20"/>
          <w:szCs w:val="20"/>
        </w:rPr>
      </w:pPr>
    </w:p>
    <w:p w14:paraId="4BF99ED2" w14:textId="132ECF43" w:rsidR="00E55E49" w:rsidRPr="00656D0A" w:rsidRDefault="00CB5BE7" w:rsidP="003F62E3">
      <w:pPr>
        <w:jc w:val="both"/>
        <w:rPr>
          <w:rFonts w:ascii="Century Gothic" w:hAnsi="Century Gothic"/>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4</w:t>
      </w:r>
      <w:r w:rsidRPr="00656D0A">
        <w:rPr>
          <w:rFonts w:ascii="Century Gothic" w:hAnsi="Century Gothic"/>
          <w:b/>
          <w:bCs/>
          <w:sz w:val="20"/>
          <w:szCs w:val="20"/>
        </w:rPr>
        <w:t xml:space="preserve"> – Santé </w:t>
      </w:r>
    </w:p>
    <w:p w14:paraId="0FA25CBF" w14:textId="467C6A88" w:rsidR="00B62E06" w:rsidRPr="00656D0A" w:rsidRDefault="00B62E06" w:rsidP="00CB5BE7">
      <w:pPr>
        <w:pStyle w:val="Paragraphedeliste"/>
        <w:numPr>
          <w:ilvl w:val="0"/>
          <w:numId w:val="8"/>
        </w:numPr>
        <w:jc w:val="both"/>
        <w:rPr>
          <w:rFonts w:ascii="Century Gothic" w:hAnsi="Century Gothic"/>
          <w:sz w:val="20"/>
          <w:szCs w:val="20"/>
        </w:rPr>
      </w:pPr>
      <w:r w:rsidRPr="00656D0A">
        <w:rPr>
          <w:rFonts w:ascii="Century Gothic" w:hAnsi="Century Gothic"/>
          <w:sz w:val="20"/>
          <w:szCs w:val="20"/>
        </w:rPr>
        <w:t xml:space="preserve">Le parc est </w:t>
      </w:r>
      <w:r w:rsidR="008C58C8" w:rsidRPr="00656D0A">
        <w:rPr>
          <w:rFonts w:ascii="Century Gothic" w:hAnsi="Century Gothic"/>
          <w:sz w:val="20"/>
          <w:szCs w:val="20"/>
        </w:rPr>
        <w:t>accessible</w:t>
      </w:r>
      <w:r w:rsidRPr="00656D0A">
        <w:rPr>
          <w:rFonts w:ascii="Century Gothic" w:hAnsi="Century Gothic"/>
          <w:sz w:val="20"/>
          <w:szCs w:val="20"/>
        </w:rPr>
        <w:t xml:space="preserve"> aux chiens âgés de minimum 3 mois.</w:t>
      </w:r>
    </w:p>
    <w:p w14:paraId="622DA831" w14:textId="77777777" w:rsidR="00B62E06" w:rsidRPr="00656D0A" w:rsidRDefault="00B62E06" w:rsidP="00B62E06">
      <w:pPr>
        <w:pStyle w:val="Paragraphedeliste"/>
        <w:spacing w:after="0"/>
        <w:jc w:val="both"/>
        <w:rPr>
          <w:rFonts w:ascii="Century Gothic" w:hAnsi="Century Gothic"/>
          <w:sz w:val="20"/>
          <w:szCs w:val="20"/>
        </w:rPr>
      </w:pPr>
    </w:p>
    <w:p w14:paraId="424ECC95" w14:textId="3D7DF615" w:rsidR="00E55E49" w:rsidRPr="00656D0A" w:rsidRDefault="00684DED" w:rsidP="00CB5BE7">
      <w:pPr>
        <w:pStyle w:val="Paragraphedeliste"/>
        <w:numPr>
          <w:ilvl w:val="0"/>
          <w:numId w:val="8"/>
        </w:numPr>
        <w:spacing w:after="0"/>
        <w:jc w:val="both"/>
        <w:rPr>
          <w:rFonts w:ascii="Century Gothic" w:hAnsi="Century Gothic"/>
          <w:sz w:val="20"/>
          <w:szCs w:val="20"/>
        </w:rPr>
      </w:pPr>
      <w:r w:rsidRPr="00656D0A">
        <w:rPr>
          <w:rFonts w:ascii="Century Gothic" w:hAnsi="Century Gothic"/>
          <w:sz w:val="20"/>
          <w:szCs w:val="20"/>
        </w:rPr>
        <w:t>Pour accéder au parc, t</w:t>
      </w:r>
      <w:r w:rsidR="00E55E49" w:rsidRPr="00656D0A">
        <w:rPr>
          <w:rFonts w:ascii="Century Gothic" w:hAnsi="Century Gothic"/>
          <w:sz w:val="20"/>
          <w:szCs w:val="20"/>
        </w:rPr>
        <w:t xml:space="preserve">out chien doit être en ordre de vaccination </w:t>
      </w:r>
      <w:r w:rsidR="00B62E06" w:rsidRPr="00656D0A">
        <w:rPr>
          <w:rFonts w:ascii="Century Gothic" w:hAnsi="Century Gothic"/>
          <w:sz w:val="20"/>
          <w:szCs w:val="20"/>
        </w:rPr>
        <w:t xml:space="preserve">et </w:t>
      </w:r>
      <w:r w:rsidR="00E55E49" w:rsidRPr="00656D0A">
        <w:rPr>
          <w:rFonts w:ascii="Century Gothic" w:hAnsi="Century Gothic"/>
          <w:sz w:val="20"/>
          <w:szCs w:val="20"/>
        </w:rPr>
        <w:t>avoir reçu antipuces et vermifuge</w:t>
      </w:r>
      <w:r w:rsidR="00CE5414">
        <w:rPr>
          <w:rFonts w:ascii="Century Gothic" w:hAnsi="Century Gothic"/>
          <w:sz w:val="20"/>
          <w:szCs w:val="20"/>
        </w:rPr>
        <w:t>s</w:t>
      </w:r>
      <w:r w:rsidR="00E55E49" w:rsidRPr="00656D0A">
        <w:rPr>
          <w:rFonts w:ascii="Century Gothic" w:hAnsi="Century Gothic"/>
          <w:sz w:val="20"/>
          <w:szCs w:val="20"/>
        </w:rPr>
        <w:t>.</w:t>
      </w:r>
    </w:p>
    <w:p w14:paraId="0A20DF63" w14:textId="77777777" w:rsidR="008C58C8" w:rsidRPr="00656D0A" w:rsidRDefault="008C58C8" w:rsidP="008C58C8">
      <w:pPr>
        <w:pStyle w:val="Paragraphedeliste"/>
        <w:rPr>
          <w:rFonts w:ascii="Century Gothic" w:hAnsi="Century Gothic"/>
          <w:sz w:val="20"/>
          <w:szCs w:val="20"/>
        </w:rPr>
      </w:pPr>
    </w:p>
    <w:p w14:paraId="0F27031A" w14:textId="2CF88D9F" w:rsidR="008C58C8" w:rsidRPr="00656D0A" w:rsidRDefault="008C58C8" w:rsidP="008C58C8">
      <w:pPr>
        <w:pStyle w:val="Paragraphedeliste"/>
        <w:numPr>
          <w:ilvl w:val="0"/>
          <w:numId w:val="8"/>
        </w:numPr>
        <w:spacing w:after="0"/>
        <w:jc w:val="both"/>
        <w:rPr>
          <w:rFonts w:ascii="Century Gothic" w:hAnsi="Century Gothic"/>
          <w:sz w:val="20"/>
          <w:szCs w:val="20"/>
        </w:rPr>
      </w:pPr>
      <w:r w:rsidRPr="00656D0A">
        <w:rPr>
          <w:rFonts w:ascii="Century Gothic" w:hAnsi="Century Gothic"/>
          <w:sz w:val="20"/>
          <w:szCs w:val="20"/>
        </w:rPr>
        <w:t xml:space="preserve">Il est interdit d’entrer dans le parc avec un chien présentant </w:t>
      </w:r>
      <w:r w:rsidR="003D2074">
        <w:rPr>
          <w:rFonts w:ascii="Century Gothic" w:hAnsi="Century Gothic"/>
          <w:sz w:val="20"/>
          <w:szCs w:val="20"/>
        </w:rPr>
        <w:t>des blessures</w:t>
      </w:r>
      <w:r w:rsidR="00DB4783">
        <w:rPr>
          <w:rFonts w:ascii="Century Gothic" w:hAnsi="Century Gothic"/>
          <w:sz w:val="20"/>
          <w:szCs w:val="20"/>
        </w:rPr>
        <w:t xml:space="preserve"> ou</w:t>
      </w:r>
      <w:r w:rsidR="003D2074">
        <w:rPr>
          <w:rFonts w:ascii="Century Gothic" w:hAnsi="Century Gothic"/>
          <w:sz w:val="20"/>
          <w:szCs w:val="20"/>
        </w:rPr>
        <w:t xml:space="preserve"> </w:t>
      </w:r>
      <w:r w:rsidRPr="00656D0A">
        <w:rPr>
          <w:rFonts w:ascii="Century Gothic" w:hAnsi="Century Gothic"/>
          <w:sz w:val="20"/>
          <w:szCs w:val="20"/>
        </w:rPr>
        <w:t>des symptômes de maladie contagieuse ou parasitaire.</w:t>
      </w:r>
    </w:p>
    <w:p w14:paraId="2BB9989F" w14:textId="77777777" w:rsidR="008C58C8" w:rsidRPr="00656D0A" w:rsidRDefault="008C58C8" w:rsidP="008C58C8">
      <w:pPr>
        <w:pStyle w:val="Paragraphedeliste"/>
        <w:spacing w:after="0"/>
        <w:jc w:val="both"/>
        <w:rPr>
          <w:rFonts w:ascii="Century Gothic" w:hAnsi="Century Gothic"/>
          <w:sz w:val="20"/>
          <w:szCs w:val="20"/>
        </w:rPr>
      </w:pPr>
    </w:p>
    <w:p w14:paraId="6107C386" w14:textId="69E75A6A" w:rsidR="00E55E49" w:rsidRPr="00656D0A" w:rsidRDefault="00B62E06" w:rsidP="00CB5BE7">
      <w:pPr>
        <w:pStyle w:val="Paragraphedeliste"/>
        <w:numPr>
          <w:ilvl w:val="0"/>
          <w:numId w:val="8"/>
        </w:numPr>
        <w:jc w:val="both"/>
        <w:rPr>
          <w:rFonts w:ascii="Century Gothic" w:hAnsi="Century Gothic"/>
          <w:sz w:val="20"/>
          <w:szCs w:val="20"/>
        </w:rPr>
      </w:pPr>
      <w:r w:rsidRPr="00656D0A">
        <w:rPr>
          <w:rFonts w:ascii="Century Gothic" w:hAnsi="Century Gothic"/>
          <w:sz w:val="20"/>
          <w:szCs w:val="20"/>
        </w:rPr>
        <w:t>Les chiennes en période de chaleur sont interdites d’accès au parc canin</w:t>
      </w:r>
      <w:r w:rsidR="00D94BB2">
        <w:rPr>
          <w:rFonts w:ascii="Century Gothic" w:hAnsi="Century Gothic"/>
          <w:sz w:val="20"/>
          <w:szCs w:val="20"/>
        </w:rPr>
        <w:t>.</w:t>
      </w:r>
    </w:p>
    <w:p w14:paraId="7F628C76" w14:textId="77777777" w:rsidR="00B62E06" w:rsidRPr="00656D0A" w:rsidRDefault="00B62E06" w:rsidP="00B62E06">
      <w:pPr>
        <w:pStyle w:val="Paragraphedeliste"/>
        <w:rPr>
          <w:rFonts w:ascii="Century Gothic" w:hAnsi="Century Gothic"/>
          <w:sz w:val="20"/>
          <w:szCs w:val="20"/>
        </w:rPr>
      </w:pPr>
    </w:p>
    <w:p w14:paraId="77053885" w14:textId="66E0E79B" w:rsidR="00CB5BE7" w:rsidRPr="00656D0A" w:rsidRDefault="00CB5BE7" w:rsidP="003F62E3">
      <w:pPr>
        <w:jc w:val="both"/>
        <w:rPr>
          <w:rFonts w:ascii="Century Gothic" w:hAnsi="Century Gothic"/>
          <w:b/>
          <w:bCs/>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5</w:t>
      </w:r>
      <w:r w:rsidRPr="00656D0A">
        <w:rPr>
          <w:rFonts w:ascii="Century Gothic" w:hAnsi="Century Gothic"/>
          <w:b/>
          <w:bCs/>
          <w:sz w:val="20"/>
          <w:szCs w:val="20"/>
        </w:rPr>
        <w:t xml:space="preserve"> – Bien-être animal</w:t>
      </w:r>
      <w:r w:rsidR="0084060D" w:rsidRPr="00656D0A">
        <w:rPr>
          <w:rFonts w:ascii="Century Gothic" w:hAnsi="Century Gothic"/>
          <w:b/>
          <w:bCs/>
          <w:sz w:val="20"/>
          <w:szCs w:val="20"/>
        </w:rPr>
        <w:t xml:space="preserve"> et vivre ensemble</w:t>
      </w:r>
    </w:p>
    <w:p w14:paraId="613EAA2E" w14:textId="77777777" w:rsidR="00D94BB2" w:rsidRDefault="00CB5BE7" w:rsidP="00D94BB2">
      <w:pPr>
        <w:pStyle w:val="Paragraphedeliste"/>
        <w:numPr>
          <w:ilvl w:val="0"/>
          <w:numId w:val="9"/>
        </w:numPr>
        <w:jc w:val="both"/>
        <w:rPr>
          <w:rFonts w:ascii="Century Gothic" w:hAnsi="Century Gothic"/>
          <w:sz w:val="20"/>
          <w:szCs w:val="20"/>
        </w:rPr>
      </w:pPr>
      <w:r w:rsidRPr="00D94BB2">
        <w:rPr>
          <w:rFonts w:ascii="Century Gothic" w:hAnsi="Century Gothic"/>
          <w:sz w:val="20"/>
          <w:szCs w:val="20"/>
        </w:rPr>
        <w:t xml:space="preserve">Les colliers </w:t>
      </w:r>
      <w:r w:rsidR="00D94BB2" w:rsidRPr="00D94BB2">
        <w:rPr>
          <w:rFonts w:ascii="Century Gothic" w:hAnsi="Century Gothic"/>
          <w:sz w:val="20"/>
          <w:szCs w:val="20"/>
        </w:rPr>
        <w:t>susceptibles de blesser les chiens sont interdits</w:t>
      </w:r>
      <w:r w:rsidR="00D94BB2">
        <w:rPr>
          <w:rFonts w:ascii="Century Gothic" w:hAnsi="Century Gothic"/>
          <w:sz w:val="20"/>
          <w:szCs w:val="20"/>
        </w:rPr>
        <w:t>.</w:t>
      </w:r>
    </w:p>
    <w:p w14:paraId="55FD72F3" w14:textId="77777777" w:rsidR="00D94BB2" w:rsidRDefault="00D94BB2" w:rsidP="00D94BB2">
      <w:pPr>
        <w:pStyle w:val="Paragraphedeliste"/>
        <w:jc w:val="both"/>
        <w:rPr>
          <w:rFonts w:ascii="Century Gothic" w:hAnsi="Century Gothic"/>
          <w:sz w:val="20"/>
          <w:szCs w:val="20"/>
        </w:rPr>
      </w:pPr>
    </w:p>
    <w:p w14:paraId="63C82BEF" w14:textId="689FDEA0" w:rsidR="0084060D" w:rsidRPr="00D94BB2" w:rsidRDefault="00D94BB2" w:rsidP="00D94BB2">
      <w:pPr>
        <w:pStyle w:val="Paragraphedeliste"/>
        <w:numPr>
          <w:ilvl w:val="0"/>
          <w:numId w:val="9"/>
        </w:numPr>
        <w:jc w:val="both"/>
        <w:rPr>
          <w:rFonts w:ascii="Century Gothic" w:hAnsi="Century Gothic"/>
          <w:sz w:val="20"/>
          <w:szCs w:val="20"/>
        </w:rPr>
      </w:pPr>
      <w:r>
        <w:rPr>
          <w:rFonts w:ascii="Century Gothic" w:hAnsi="Century Gothic"/>
          <w:sz w:val="20"/>
          <w:szCs w:val="20"/>
        </w:rPr>
        <w:t>L</w:t>
      </w:r>
      <w:r w:rsidR="0084060D" w:rsidRPr="00D94BB2">
        <w:rPr>
          <w:rFonts w:ascii="Century Gothic" w:hAnsi="Century Gothic"/>
          <w:sz w:val="20"/>
          <w:szCs w:val="20"/>
        </w:rPr>
        <w:t>e</w:t>
      </w:r>
      <w:r>
        <w:rPr>
          <w:rFonts w:ascii="Century Gothic" w:hAnsi="Century Gothic"/>
          <w:sz w:val="20"/>
          <w:szCs w:val="20"/>
        </w:rPr>
        <w:t xml:space="preserve"> re</w:t>
      </w:r>
      <w:r w:rsidR="0084060D" w:rsidRPr="00D94BB2">
        <w:rPr>
          <w:rFonts w:ascii="Century Gothic" w:hAnsi="Century Gothic"/>
          <w:sz w:val="20"/>
          <w:szCs w:val="20"/>
        </w:rPr>
        <w:t>sponsable du chien est tenu de prévoir de l’eau pour son animal.</w:t>
      </w:r>
      <w:r w:rsidR="003D2074" w:rsidRPr="00D94BB2">
        <w:rPr>
          <w:rFonts w:ascii="Century Gothic" w:hAnsi="Century Gothic"/>
          <w:sz w:val="20"/>
          <w:szCs w:val="20"/>
        </w:rPr>
        <w:t xml:space="preserve"> Les biscuits d’éducation et de récompense sont autorisés.</w:t>
      </w:r>
    </w:p>
    <w:p w14:paraId="608DA265" w14:textId="77777777" w:rsidR="004B7276" w:rsidRPr="00656D0A" w:rsidRDefault="004B7276" w:rsidP="004B7276">
      <w:pPr>
        <w:pStyle w:val="Paragraphedeliste"/>
        <w:rPr>
          <w:rFonts w:ascii="Century Gothic" w:hAnsi="Century Gothic"/>
          <w:sz w:val="20"/>
          <w:szCs w:val="20"/>
        </w:rPr>
      </w:pPr>
    </w:p>
    <w:p w14:paraId="1F407228" w14:textId="3CCBB450" w:rsidR="004B7276" w:rsidRPr="00D94BB2" w:rsidRDefault="004B7276" w:rsidP="00D94BB2">
      <w:pPr>
        <w:pStyle w:val="Paragraphedeliste"/>
        <w:numPr>
          <w:ilvl w:val="0"/>
          <w:numId w:val="9"/>
        </w:numPr>
        <w:jc w:val="both"/>
        <w:rPr>
          <w:rFonts w:ascii="Century Gothic" w:hAnsi="Century Gothic"/>
          <w:sz w:val="20"/>
          <w:szCs w:val="20"/>
        </w:rPr>
      </w:pPr>
      <w:r w:rsidRPr="00656D0A">
        <w:rPr>
          <w:rFonts w:ascii="Century Gothic" w:hAnsi="Century Gothic"/>
          <w:sz w:val="20"/>
          <w:szCs w:val="20"/>
        </w:rPr>
        <w:t xml:space="preserve">Le gardien qui accompagne </w:t>
      </w:r>
      <w:r w:rsidR="00F96BD3">
        <w:rPr>
          <w:rFonts w:ascii="Century Gothic" w:hAnsi="Century Gothic"/>
          <w:sz w:val="20"/>
          <w:szCs w:val="20"/>
        </w:rPr>
        <w:t>son</w:t>
      </w:r>
      <w:r w:rsidRPr="00656D0A">
        <w:rPr>
          <w:rFonts w:ascii="Century Gothic" w:hAnsi="Century Gothic"/>
          <w:sz w:val="20"/>
          <w:szCs w:val="20"/>
        </w:rPr>
        <w:t xml:space="preserve"> chien doit veiller à ce que </w:t>
      </w:r>
      <w:r w:rsidR="00F96BD3">
        <w:rPr>
          <w:rFonts w:ascii="Century Gothic" w:hAnsi="Century Gothic"/>
          <w:sz w:val="20"/>
          <w:szCs w:val="20"/>
        </w:rPr>
        <w:t>son</w:t>
      </w:r>
      <w:r w:rsidRPr="00656D0A">
        <w:rPr>
          <w:rFonts w:ascii="Century Gothic" w:hAnsi="Century Gothic"/>
          <w:sz w:val="20"/>
          <w:szCs w:val="20"/>
        </w:rPr>
        <w:t xml:space="preserve"> propre comportement et celui de </w:t>
      </w:r>
      <w:r w:rsidR="00F96BD3">
        <w:rPr>
          <w:rFonts w:ascii="Century Gothic" w:hAnsi="Century Gothic"/>
          <w:sz w:val="20"/>
          <w:szCs w:val="20"/>
        </w:rPr>
        <w:t>son</w:t>
      </w:r>
      <w:r w:rsidRPr="00656D0A">
        <w:rPr>
          <w:rFonts w:ascii="Century Gothic" w:hAnsi="Century Gothic"/>
          <w:sz w:val="20"/>
          <w:szCs w:val="20"/>
        </w:rPr>
        <w:t xml:space="preserve"> chien ne génèrent pas de conflit relationnel</w:t>
      </w:r>
      <w:r w:rsidR="00DB4783">
        <w:rPr>
          <w:rFonts w:ascii="Century Gothic" w:hAnsi="Century Gothic"/>
          <w:sz w:val="20"/>
          <w:szCs w:val="20"/>
        </w:rPr>
        <w:t xml:space="preserve"> et </w:t>
      </w:r>
      <w:r w:rsidRPr="00D94BB2">
        <w:rPr>
          <w:rFonts w:ascii="Century Gothic" w:hAnsi="Century Gothic"/>
          <w:sz w:val="20"/>
          <w:szCs w:val="20"/>
        </w:rPr>
        <w:t xml:space="preserve">veiller au respect de la tranquillité générale des lieux </w:t>
      </w:r>
      <w:r w:rsidR="00D94BB2">
        <w:rPr>
          <w:rFonts w:ascii="Century Gothic" w:hAnsi="Century Gothic"/>
          <w:sz w:val="20"/>
          <w:szCs w:val="20"/>
        </w:rPr>
        <w:t>(</w:t>
      </w:r>
      <w:r w:rsidRPr="00D94BB2">
        <w:rPr>
          <w:rFonts w:ascii="Century Gothic" w:hAnsi="Century Gothic"/>
          <w:sz w:val="20"/>
          <w:szCs w:val="20"/>
        </w:rPr>
        <w:t>limiter les aboiements intempestifs</w:t>
      </w:r>
      <w:r w:rsidR="00D94BB2">
        <w:rPr>
          <w:rFonts w:ascii="Century Gothic" w:hAnsi="Century Gothic"/>
          <w:sz w:val="20"/>
          <w:szCs w:val="20"/>
        </w:rPr>
        <w:t xml:space="preserve">, </w:t>
      </w:r>
      <w:r w:rsidRPr="00D94BB2">
        <w:rPr>
          <w:rFonts w:ascii="Century Gothic" w:hAnsi="Century Gothic"/>
          <w:sz w:val="20"/>
          <w:szCs w:val="20"/>
        </w:rPr>
        <w:t>cris ou bruits</w:t>
      </w:r>
      <w:r w:rsidR="00D94BB2">
        <w:rPr>
          <w:rFonts w:ascii="Century Gothic" w:hAnsi="Century Gothic"/>
          <w:sz w:val="20"/>
          <w:szCs w:val="20"/>
        </w:rPr>
        <w:t>,</w:t>
      </w:r>
      <w:r w:rsidRPr="00D94BB2">
        <w:rPr>
          <w:rFonts w:ascii="Century Gothic" w:hAnsi="Century Gothic"/>
          <w:sz w:val="20"/>
          <w:szCs w:val="20"/>
        </w:rPr>
        <w:t xml:space="preserve"> jeux bruyants</w:t>
      </w:r>
      <w:r w:rsidR="00D94BB2">
        <w:rPr>
          <w:rFonts w:ascii="Century Gothic" w:hAnsi="Century Gothic"/>
          <w:sz w:val="20"/>
          <w:szCs w:val="20"/>
        </w:rPr>
        <w:t>, …)</w:t>
      </w:r>
      <w:r w:rsidRPr="00D94BB2">
        <w:rPr>
          <w:rFonts w:ascii="Century Gothic" w:hAnsi="Century Gothic"/>
          <w:sz w:val="20"/>
          <w:szCs w:val="20"/>
        </w:rPr>
        <w:t>.</w:t>
      </w:r>
    </w:p>
    <w:p w14:paraId="01705FC4" w14:textId="77777777" w:rsidR="0098326E" w:rsidRPr="00656D0A" w:rsidRDefault="0098326E" w:rsidP="0098326E">
      <w:pPr>
        <w:spacing w:after="0"/>
        <w:jc w:val="both"/>
        <w:rPr>
          <w:rFonts w:ascii="Century Gothic" w:hAnsi="Century Gothic"/>
          <w:b/>
          <w:bCs/>
          <w:sz w:val="20"/>
          <w:szCs w:val="20"/>
        </w:rPr>
      </w:pPr>
    </w:p>
    <w:p w14:paraId="65AB4BE5" w14:textId="0B9D2652" w:rsidR="0098326E" w:rsidRPr="00656D0A" w:rsidRDefault="0098326E" w:rsidP="0098326E">
      <w:pPr>
        <w:spacing w:after="0"/>
        <w:jc w:val="both"/>
        <w:rPr>
          <w:rFonts w:ascii="Century Gothic" w:hAnsi="Century Gothic"/>
          <w:b/>
          <w:bCs/>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6</w:t>
      </w:r>
      <w:r w:rsidRPr="00656D0A">
        <w:rPr>
          <w:rFonts w:ascii="Century Gothic" w:hAnsi="Century Gothic"/>
          <w:b/>
          <w:bCs/>
          <w:sz w:val="20"/>
          <w:szCs w:val="20"/>
        </w:rPr>
        <w:t xml:space="preserve"> - Propreté</w:t>
      </w:r>
    </w:p>
    <w:p w14:paraId="778B7292" w14:textId="77777777" w:rsidR="0098326E" w:rsidRPr="00656D0A" w:rsidRDefault="0098326E" w:rsidP="0098326E">
      <w:pPr>
        <w:pStyle w:val="Paragraphedeliste"/>
        <w:spacing w:after="0"/>
        <w:jc w:val="both"/>
        <w:rPr>
          <w:rFonts w:ascii="Century Gothic" w:hAnsi="Century Gothic"/>
          <w:sz w:val="20"/>
          <w:szCs w:val="20"/>
        </w:rPr>
      </w:pPr>
    </w:p>
    <w:p w14:paraId="3BB737D6" w14:textId="75529239" w:rsidR="0098326E" w:rsidRPr="00656D0A" w:rsidRDefault="0098326E" w:rsidP="0098326E">
      <w:pPr>
        <w:pStyle w:val="Paragraphedeliste"/>
        <w:numPr>
          <w:ilvl w:val="0"/>
          <w:numId w:val="11"/>
        </w:numPr>
        <w:spacing w:after="0"/>
        <w:jc w:val="both"/>
        <w:rPr>
          <w:rFonts w:ascii="Century Gothic" w:hAnsi="Century Gothic"/>
          <w:sz w:val="20"/>
          <w:szCs w:val="20"/>
        </w:rPr>
      </w:pPr>
      <w:r w:rsidRPr="00656D0A">
        <w:rPr>
          <w:rFonts w:ascii="Century Gothic" w:hAnsi="Century Gothic"/>
          <w:sz w:val="20"/>
          <w:szCs w:val="20"/>
        </w:rPr>
        <w:t xml:space="preserve">Tout utilisateur du parc doit s’assurer de maintenir les lieux dans un état de propreté et </w:t>
      </w:r>
      <w:r w:rsidR="00FE3336" w:rsidRPr="00656D0A">
        <w:rPr>
          <w:rFonts w:ascii="Century Gothic" w:hAnsi="Century Gothic"/>
          <w:sz w:val="20"/>
          <w:szCs w:val="20"/>
        </w:rPr>
        <w:t xml:space="preserve">de </w:t>
      </w:r>
      <w:r w:rsidRPr="00656D0A">
        <w:rPr>
          <w:rFonts w:ascii="Century Gothic" w:hAnsi="Century Gothic"/>
          <w:sz w:val="20"/>
          <w:szCs w:val="20"/>
        </w:rPr>
        <w:t>d</w:t>
      </w:r>
      <w:r w:rsidR="00FE3336" w:rsidRPr="00656D0A">
        <w:rPr>
          <w:rFonts w:ascii="Century Gothic" w:hAnsi="Century Gothic"/>
          <w:sz w:val="20"/>
          <w:szCs w:val="20"/>
        </w:rPr>
        <w:t>é</w:t>
      </w:r>
      <w:r w:rsidRPr="00656D0A">
        <w:rPr>
          <w:rFonts w:ascii="Century Gothic" w:hAnsi="Century Gothic"/>
          <w:sz w:val="20"/>
          <w:szCs w:val="20"/>
        </w:rPr>
        <w:t xml:space="preserve">poser </w:t>
      </w:r>
      <w:r w:rsidR="00FE3336" w:rsidRPr="00656D0A">
        <w:rPr>
          <w:rFonts w:ascii="Century Gothic" w:hAnsi="Century Gothic"/>
          <w:sz w:val="20"/>
          <w:szCs w:val="20"/>
        </w:rPr>
        <w:t>l</w:t>
      </w:r>
      <w:r w:rsidRPr="00656D0A">
        <w:rPr>
          <w:rFonts w:ascii="Century Gothic" w:hAnsi="Century Gothic"/>
          <w:sz w:val="20"/>
          <w:szCs w:val="20"/>
        </w:rPr>
        <w:t>es déchets dans les endroits prévus à cet effet.</w:t>
      </w:r>
    </w:p>
    <w:p w14:paraId="7EE5DCB0" w14:textId="77777777" w:rsidR="0098326E" w:rsidRPr="00656D0A" w:rsidRDefault="0098326E" w:rsidP="0098326E">
      <w:pPr>
        <w:pStyle w:val="Paragraphedeliste"/>
        <w:spacing w:after="0"/>
        <w:jc w:val="both"/>
        <w:rPr>
          <w:rFonts w:ascii="Century Gothic" w:hAnsi="Century Gothic"/>
          <w:sz w:val="20"/>
          <w:szCs w:val="20"/>
        </w:rPr>
      </w:pPr>
    </w:p>
    <w:p w14:paraId="535044DF" w14:textId="28CFB088" w:rsidR="0098326E" w:rsidRPr="00656D0A" w:rsidRDefault="0098326E" w:rsidP="0098326E">
      <w:pPr>
        <w:pStyle w:val="Paragraphedeliste"/>
        <w:numPr>
          <w:ilvl w:val="0"/>
          <w:numId w:val="11"/>
        </w:numPr>
        <w:spacing w:after="0"/>
        <w:jc w:val="both"/>
        <w:rPr>
          <w:rFonts w:ascii="Century Gothic" w:hAnsi="Century Gothic"/>
          <w:sz w:val="20"/>
          <w:szCs w:val="20"/>
        </w:rPr>
      </w:pPr>
      <w:r w:rsidRPr="00656D0A">
        <w:rPr>
          <w:rFonts w:ascii="Century Gothic" w:hAnsi="Century Gothic"/>
          <w:sz w:val="20"/>
          <w:szCs w:val="20"/>
        </w:rPr>
        <w:t xml:space="preserve">La personne qui accompagne le chien doit ramasser immédiatement les excréments de son animal et les jeter dans les poubelles prévues à cet effet. Il doit toujours être en possession du matériel nécessaire pour ramasser </w:t>
      </w:r>
      <w:r w:rsidR="00FE3336" w:rsidRPr="00656D0A">
        <w:rPr>
          <w:rFonts w:ascii="Century Gothic" w:hAnsi="Century Gothic"/>
          <w:sz w:val="20"/>
          <w:szCs w:val="20"/>
        </w:rPr>
        <w:t>l</w:t>
      </w:r>
      <w:r w:rsidRPr="00656D0A">
        <w:rPr>
          <w:rFonts w:ascii="Century Gothic" w:hAnsi="Century Gothic"/>
          <w:sz w:val="20"/>
          <w:szCs w:val="20"/>
        </w:rPr>
        <w:t>es déjections</w:t>
      </w:r>
      <w:r w:rsidR="00FE3336" w:rsidRPr="00656D0A">
        <w:rPr>
          <w:rFonts w:ascii="Century Gothic" w:hAnsi="Century Gothic"/>
          <w:sz w:val="20"/>
          <w:szCs w:val="20"/>
        </w:rPr>
        <w:t xml:space="preserve"> de son animal</w:t>
      </w:r>
      <w:r w:rsidRPr="00656D0A">
        <w:rPr>
          <w:rFonts w:ascii="Century Gothic" w:hAnsi="Century Gothic"/>
          <w:sz w:val="20"/>
          <w:szCs w:val="20"/>
        </w:rPr>
        <w:t>.</w:t>
      </w:r>
    </w:p>
    <w:p w14:paraId="496EFF72" w14:textId="77777777" w:rsidR="0098326E" w:rsidRPr="00656D0A" w:rsidRDefault="0098326E" w:rsidP="0098326E">
      <w:pPr>
        <w:pStyle w:val="Paragraphedeliste"/>
        <w:spacing w:after="0"/>
        <w:jc w:val="both"/>
        <w:rPr>
          <w:rFonts w:ascii="Century Gothic" w:hAnsi="Century Gothic"/>
          <w:sz w:val="20"/>
          <w:szCs w:val="20"/>
        </w:rPr>
      </w:pPr>
    </w:p>
    <w:p w14:paraId="0BEB3DA0" w14:textId="610EF28E" w:rsidR="007141B1" w:rsidRPr="00656D0A" w:rsidRDefault="00FE3336" w:rsidP="007141B1">
      <w:pPr>
        <w:pStyle w:val="Paragraphedeliste"/>
        <w:numPr>
          <w:ilvl w:val="0"/>
          <w:numId w:val="11"/>
        </w:numPr>
        <w:spacing w:after="0"/>
        <w:jc w:val="both"/>
        <w:rPr>
          <w:rFonts w:ascii="Century Gothic" w:hAnsi="Century Gothic"/>
          <w:sz w:val="20"/>
          <w:szCs w:val="20"/>
        </w:rPr>
      </w:pPr>
      <w:r w:rsidRPr="00656D0A">
        <w:rPr>
          <w:rFonts w:ascii="Century Gothic" w:hAnsi="Century Gothic"/>
          <w:sz w:val="20"/>
          <w:szCs w:val="20"/>
        </w:rPr>
        <w:t>Le bac à sable a une vocation didactique pour les chiens</w:t>
      </w:r>
      <w:r w:rsidR="00CE5414">
        <w:rPr>
          <w:rFonts w:ascii="Century Gothic" w:hAnsi="Century Gothic"/>
          <w:sz w:val="20"/>
          <w:szCs w:val="20"/>
        </w:rPr>
        <w:t>.</w:t>
      </w:r>
      <w:r w:rsidR="007141B1" w:rsidRPr="00656D0A">
        <w:rPr>
          <w:rFonts w:ascii="Century Gothic" w:hAnsi="Century Gothic"/>
          <w:sz w:val="20"/>
          <w:szCs w:val="20"/>
        </w:rPr>
        <w:t xml:space="preserve"> </w:t>
      </w:r>
      <w:r w:rsidR="00CE5414" w:rsidRPr="00656D0A">
        <w:rPr>
          <w:rFonts w:ascii="Century Gothic" w:hAnsi="Century Gothic"/>
          <w:sz w:val="20"/>
          <w:szCs w:val="20"/>
        </w:rPr>
        <w:t>Il</w:t>
      </w:r>
      <w:r w:rsidR="007141B1" w:rsidRPr="00656D0A">
        <w:rPr>
          <w:rFonts w:ascii="Century Gothic" w:hAnsi="Century Gothic"/>
          <w:sz w:val="20"/>
          <w:szCs w:val="20"/>
        </w:rPr>
        <w:t xml:space="preserve"> ne s’agit </w:t>
      </w:r>
      <w:r w:rsidR="00901272" w:rsidRPr="00656D0A">
        <w:rPr>
          <w:rFonts w:ascii="Century Gothic" w:hAnsi="Century Gothic"/>
          <w:sz w:val="20"/>
          <w:szCs w:val="20"/>
        </w:rPr>
        <w:t>en aucun cas</w:t>
      </w:r>
      <w:r w:rsidR="007141B1" w:rsidRPr="00656D0A">
        <w:rPr>
          <w:rFonts w:ascii="Century Gothic" w:hAnsi="Century Gothic"/>
          <w:sz w:val="20"/>
          <w:szCs w:val="20"/>
        </w:rPr>
        <w:t xml:space="preserve"> d’un canisite.</w:t>
      </w:r>
      <w:r w:rsidRPr="00656D0A">
        <w:rPr>
          <w:rFonts w:ascii="Century Gothic" w:hAnsi="Century Gothic"/>
          <w:sz w:val="20"/>
          <w:szCs w:val="20"/>
        </w:rPr>
        <w:t xml:space="preserve"> </w:t>
      </w:r>
    </w:p>
    <w:p w14:paraId="46E8D11B" w14:textId="77777777" w:rsidR="00901272" w:rsidRPr="00656D0A" w:rsidRDefault="00901272" w:rsidP="00901272">
      <w:pPr>
        <w:pStyle w:val="Paragraphedeliste"/>
        <w:spacing w:after="0"/>
        <w:jc w:val="both"/>
        <w:rPr>
          <w:rFonts w:ascii="Century Gothic" w:hAnsi="Century Gothic"/>
          <w:sz w:val="20"/>
          <w:szCs w:val="20"/>
          <w:highlight w:val="yellow"/>
        </w:rPr>
      </w:pPr>
    </w:p>
    <w:p w14:paraId="7DBE630F" w14:textId="0E55EA97" w:rsidR="007141B1" w:rsidRPr="00DB4783" w:rsidRDefault="007141B1" w:rsidP="00DB4783">
      <w:pPr>
        <w:pStyle w:val="Paragraphedeliste"/>
        <w:numPr>
          <w:ilvl w:val="0"/>
          <w:numId w:val="11"/>
        </w:numPr>
        <w:spacing w:after="0"/>
        <w:jc w:val="both"/>
        <w:rPr>
          <w:rFonts w:ascii="Century Gothic" w:hAnsi="Century Gothic"/>
          <w:sz w:val="20"/>
          <w:szCs w:val="20"/>
        </w:rPr>
      </w:pPr>
      <w:r w:rsidRPr="00656D0A">
        <w:rPr>
          <w:rFonts w:ascii="Century Gothic" w:hAnsi="Century Gothic"/>
          <w:sz w:val="20"/>
          <w:szCs w:val="20"/>
        </w:rPr>
        <w:t xml:space="preserve">L'accompagnateur du chien doit reboucher les trous si son animal </w:t>
      </w:r>
      <w:r w:rsidR="00F96BD3">
        <w:rPr>
          <w:rFonts w:ascii="Century Gothic" w:hAnsi="Century Gothic"/>
          <w:sz w:val="20"/>
          <w:szCs w:val="20"/>
        </w:rPr>
        <w:t>détériore</w:t>
      </w:r>
      <w:r w:rsidRPr="00656D0A">
        <w:rPr>
          <w:rFonts w:ascii="Century Gothic" w:hAnsi="Century Gothic"/>
          <w:sz w:val="20"/>
          <w:szCs w:val="20"/>
        </w:rPr>
        <w:t xml:space="preserve"> le terrain.</w:t>
      </w:r>
    </w:p>
    <w:p w14:paraId="07327AF9" w14:textId="77777777" w:rsidR="0098326E" w:rsidRPr="00656D0A" w:rsidRDefault="0098326E" w:rsidP="0098326E">
      <w:pPr>
        <w:jc w:val="both"/>
        <w:rPr>
          <w:rFonts w:ascii="Century Gothic" w:hAnsi="Century Gothic"/>
          <w:b/>
          <w:bCs/>
          <w:sz w:val="20"/>
          <w:szCs w:val="20"/>
        </w:rPr>
      </w:pPr>
    </w:p>
    <w:p w14:paraId="74E0ABA2" w14:textId="7B55C445" w:rsidR="0098326E" w:rsidRPr="00656D0A" w:rsidRDefault="0098326E" w:rsidP="003F62E3">
      <w:pPr>
        <w:jc w:val="both"/>
        <w:rPr>
          <w:rFonts w:ascii="Century Gothic" w:hAnsi="Century Gothic"/>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7</w:t>
      </w:r>
      <w:r w:rsidRPr="00656D0A">
        <w:rPr>
          <w:rFonts w:ascii="Century Gothic" w:hAnsi="Century Gothic"/>
          <w:b/>
          <w:bCs/>
          <w:sz w:val="20"/>
          <w:szCs w:val="20"/>
        </w:rPr>
        <w:t> –</w:t>
      </w:r>
      <w:r w:rsidRPr="00656D0A">
        <w:rPr>
          <w:rFonts w:ascii="Century Gothic" w:hAnsi="Century Gothic"/>
          <w:sz w:val="20"/>
          <w:szCs w:val="20"/>
        </w:rPr>
        <w:t xml:space="preserve"> </w:t>
      </w:r>
      <w:r w:rsidRPr="00656D0A">
        <w:rPr>
          <w:rFonts w:ascii="Century Gothic" w:hAnsi="Century Gothic"/>
          <w:b/>
          <w:bCs/>
          <w:sz w:val="20"/>
          <w:szCs w:val="20"/>
        </w:rPr>
        <w:t>Responsabilité</w:t>
      </w:r>
    </w:p>
    <w:p w14:paraId="6A254FA6" w14:textId="11DD00D3" w:rsidR="0098326E" w:rsidRPr="00656D0A" w:rsidRDefault="0098326E" w:rsidP="0098326E">
      <w:pPr>
        <w:pStyle w:val="Paragraphedeliste"/>
        <w:numPr>
          <w:ilvl w:val="0"/>
          <w:numId w:val="10"/>
        </w:numPr>
        <w:spacing w:after="0"/>
        <w:jc w:val="both"/>
        <w:rPr>
          <w:rFonts w:ascii="Century Gothic" w:hAnsi="Century Gothic"/>
          <w:sz w:val="20"/>
          <w:szCs w:val="20"/>
        </w:rPr>
      </w:pPr>
      <w:r w:rsidRPr="00656D0A">
        <w:rPr>
          <w:rFonts w:ascii="Century Gothic" w:hAnsi="Century Gothic"/>
          <w:sz w:val="20"/>
          <w:szCs w:val="20"/>
        </w:rPr>
        <w:t xml:space="preserve">La Commune de Manage décline toute responsabilité en cas d'accident ou incident de quelque nature que ce soit qui pourrait </w:t>
      </w:r>
      <w:r w:rsidR="00FE3336" w:rsidRPr="00656D0A">
        <w:rPr>
          <w:rFonts w:ascii="Century Gothic" w:hAnsi="Century Gothic"/>
          <w:sz w:val="20"/>
          <w:szCs w:val="20"/>
        </w:rPr>
        <w:t>survenir</w:t>
      </w:r>
      <w:r w:rsidRPr="00656D0A">
        <w:rPr>
          <w:rFonts w:ascii="Century Gothic" w:hAnsi="Century Gothic"/>
          <w:sz w:val="20"/>
          <w:szCs w:val="20"/>
        </w:rPr>
        <w:t xml:space="preserve"> dans ou aux abords du parc canin.</w:t>
      </w:r>
    </w:p>
    <w:p w14:paraId="079A4FEF" w14:textId="77777777" w:rsidR="0098326E" w:rsidRPr="00656D0A" w:rsidRDefault="0098326E" w:rsidP="0098326E">
      <w:pPr>
        <w:pStyle w:val="Paragraphedeliste"/>
        <w:spacing w:after="0"/>
        <w:jc w:val="both"/>
        <w:rPr>
          <w:rFonts w:ascii="Century Gothic" w:hAnsi="Century Gothic"/>
          <w:sz w:val="20"/>
          <w:szCs w:val="20"/>
        </w:rPr>
      </w:pPr>
    </w:p>
    <w:p w14:paraId="67BE568E" w14:textId="1F75DC8A" w:rsidR="0098326E" w:rsidRPr="00656D0A" w:rsidRDefault="0098326E" w:rsidP="0098326E">
      <w:pPr>
        <w:pStyle w:val="Paragraphedeliste"/>
        <w:numPr>
          <w:ilvl w:val="0"/>
          <w:numId w:val="10"/>
        </w:numPr>
        <w:spacing w:after="0"/>
        <w:jc w:val="both"/>
        <w:rPr>
          <w:rFonts w:ascii="Century Gothic" w:hAnsi="Century Gothic"/>
          <w:sz w:val="20"/>
          <w:szCs w:val="20"/>
        </w:rPr>
      </w:pPr>
      <w:r w:rsidRPr="00656D0A">
        <w:rPr>
          <w:rFonts w:ascii="Century Gothic" w:hAnsi="Century Gothic"/>
          <w:sz w:val="20"/>
          <w:szCs w:val="20"/>
        </w:rPr>
        <w:lastRenderedPageBreak/>
        <w:t>La personne qui accompagne le chien est responsable du comportement de son chien et des éventuels accidents, incidents ou dégradations qu'il peut provoquer.</w:t>
      </w:r>
    </w:p>
    <w:p w14:paraId="0C0B7D40" w14:textId="77777777" w:rsidR="0098326E" w:rsidRPr="00656D0A" w:rsidRDefault="0098326E" w:rsidP="0098326E">
      <w:pPr>
        <w:pStyle w:val="Paragraphedeliste"/>
        <w:spacing w:after="0"/>
        <w:jc w:val="both"/>
        <w:rPr>
          <w:rFonts w:ascii="Century Gothic" w:hAnsi="Century Gothic"/>
          <w:sz w:val="20"/>
          <w:szCs w:val="20"/>
        </w:rPr>
      </w:pPr>
    </w:p>
    <w:p w14:paraId="5981837F" w14:textId="77777777" w:rsidR="0098326E" w:rsidRPr="00656D0A" w:rsidRDefault="0098326E" w:rsidP="0098326E">
      <w:pPr>
        <w:pStyle w:val="Paragraphedeliste"/>
        <w:numPr>
          <w:ilvl w:val="0"/>
          <w:numId w:val="10"/>
        </w:numPr>
        <w:jc w:val="both"/>
        <w:rPr>
          <w:rFonts w:ascii="Century Gothic" w:hAnsi="Century Gothic"/>
          <w:sz w:val="20"/>
          <w:szCs w:val="20"/>
        </w:rPr>
      </w:pPr>
      <w:r w:rsidRPr="00656D0A">
        <w:rPr>
          <w:rFonts w:ascii="Century Gothic" w:hAnsi="Century Gothic"/>
          <w:sz w:val="20"/>
          <w:szCs w:val="20"/>
        </w:rPr>
        <w:t>L'accompagnateur du chien dispose obligatoirement d’une assurance en responsabilité civile familiale couvrant l’animal.</w:t>
      </w:r>
    </w:p>
    <w:p w14:paraId="6A4C4844" w14:textId="01DEC722" w:rsidR="0098326E" w:rsidRPr="00656D0A" w:rsidRDefault="0098326E" w:rsidP="0098326E">
      <w:pPr>
        <w:pStyle w:val="Paragraphedeliste"/>
        <w:jc w:val="both"/>
        <w:rPr>
          <w:rFonts w:ascii="Century Gothic" w:hAnsi="Century Gothic"/>
          <w:sz w:val="20"/>
          <w:szCs w:val="20"/>
        </w:rPr>
      </w:pPr>
    </w:p>
    <w:p w14:paraId="599F14D2" w14:textId="4E2D6050" w:rsidR="00AF7D37" w:rsidRPr="00656D0A" w:rsidRDefault="00AF7D37" w:rsidP="00AF7D37">
      <w:pPr>
        <w:spacing w:after="0"/>
        <w:jc w:val="both"/>
        <w:rPr>
          <w:rFonts w:ascii="Century Gothic" w:hAnsi="Century Gothic"/>
          <w:b/>
          <w:bCs/>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8</w:t>
      </w:r>
      <w:r w:rsidRPr="00656D0A">
        <w:rPr>
          <w:rFonts w:ascii="Century Gothic" w:hAnsi="Century Gothic"/>
          <w:b/>
          <w:bCs/>
          <w:sz w:val="20"/>
          <w:szCs w:val="20"/>
        </w:rPr>
        <w:t xml:space="preserve"> - </w:t>
      </w:r>
      <w:r w:rsidR="00FE3336" w:rsidRPr="00656D0A">
        <w:rPr>
          <w:rFonts w:ascii="Century Gothic" w:hAnsi="Century Gothic"/>
          <w:b/>
          <w:bCs/>
          <w:sz w:val="20"/>
          <w:szCs w:val="20"/>
        </w:rPr>
        <w:t>Sanctions</w:t>
      </w:r>
    </w:p>
    <w:p w14:paraId="2C9313B1" w14:textId="77777777" w:rsidR="00AF7D37" w:rsidRPr="00656D0A" w:rsidRDefault="00AF7D37" w:rsidP="00AF7D37">
      <w:pPr>
        <w:spacing w:after="0"/>
        <w:jc w:val="both"/>
        <w:rPr>
          <w:rFonts w:ascii="Century Gothic" w:hAnsi="Century Gothic"/>
          <w:b/>
          <w:bCs/>
          <w:sz w:val="20"/>
          <w:szCs w:val="20"/>
        </w:rPr>
      </w:pPr>
    </w:p>
    <w:p w14:paraId="094D8F8E" w14:textId="49506F5A" w:rsidR="00673AB6" w:rsidRPr="00D94BB2" w:rsidRDefault="00673AB6" w:rsidP="00673AB6">
      <w:pPr>
        <w:pStyle w:val="Paragraphedeliste"/>
        <w:numPr>
          <w:ilvl w:val="0"/>
          <w:numId w:val="12"/>
        </w:numPr>
        <w:jc w:val="both"/>
        <w:rPr>
          <w:rFonts w:ascii="Century Gothic" w:hAnsi="Century Gothic"/>
          <w:sz w:val="20"/>
          <w:szCs w:val="20"/>
        </w:rPr>
      </w:pPr>
      <w:r w:rsidRPr="00D94BB2">
        <w:rPr>
          <w:rFonts w:ascii="Century Gothic" w:hAnsi="Century Gothic"/>
          <w:sz w:val="20"/>
          <w:szCs w:val="20"/>
        </w:rPr>
        <w:t xml:space="preserve">Sans préjudice des compétences de la </w:t>
      </w:r>
      <w:r w:rsidR="007141B1" w:rsidRPr="00D94BB2">
        <w:rPr>
          <w:rFonts w:ascii="Century Gothic" w:hAnsi="Century Gothic"/>
          <w:sz w:val="20"/>
          <w:szCs w:val="20"/>
        </w:rPr>
        <w:t>P</w:t>
      </w:r>
      <w:r w:rsidRPr="00D94BB2">
        <w:rPr>
          <w:rFonts w:ascii="Century Gothic" w:hAnsi="Century Gothic"/>
          <w:sz w:val="20"/>
          <w:szCs w:val="20"/>
        </w:rPr>
        <w:t xml:space="preserve">olice locale, les </w:t>
      </w:r>
      <w:r w:rsidR="007141B1" w:rsidRPr="00D94BB2">
        <w:rPr>
          <w:rFonts w:ascii="Century Gothic" w:hAnsi="Century Gothic"/>
          <w:sz w:val="20"/>
          <w:szCs w:val="20"/>
        </w:rPr>
        <w:t>A</w:t>
      </w:r>
      <w:r w:rsidRPr="00D94BB2">
        <w:rPr>
          <w:rFonts w:ascii="Century Gothic" w:hAnsi="Century Gothic"/>
          <w:sz w:val="20"/>
          <w:szCs w:val="20"/>
        </w:rPr>
        <w:t xml:space="preserve">gents </w:t>
      </w:r>
      <w:r w:rsidR="007141B1" w:rsidRPr="00D94BB2">
        <w:rPr>
          <w:rFonts w:ascii="Century Gothic" w:hAnsi="Century Gothic"/>
          <w:sz w:val="20"/>
          <w:szCs w:val="20"/>
        </w:rPr>
        <w:t>C</w:t>
      </w:r>
      <w:r w:rsidRPr="00D94BB2">
        <w:rPr>
          <w:rFonts w:ascii="Century Gothic" w:hAnsi="Century Gothic"/>
          <w:sz w:val="20"/>
          <w:szCs w:val="20"/>
        </w:rPr>
        <w:t>onstatateurs communaux veillent au bon fonctionnement du parc canin, au respect des conditions</w:t>
      </w:r>
      <w:r w:rsidR="00D94BB2">
        <w:rPr>
          <w:rFonts w:ascii="Century Gothic" w:hAnsi="Century Gothic"/>
          <w:sz w:val="20"/>
          <w:szCs w:val="20"/>
        </w:rPr>
        <w:t xml:space="preserve">. </w:t>
      </w:r>
    </w:p>
    <w:p w14:paraId="63CCA9C1" w14:textId="77777777" w:rsidR="007141B1" w:rsidRPr="00656D0A" w:rsidRDefault="007141B1" w:rsidP="007141B1">
      <w:pPr>
        <w:pStyle w:val="Paragraphedeliste"/>
        <w:rPr>
          <w:rFonts w:ascii="Century Gothic" w:hAnsi="Century Gothic"/>
          <w:sz w:val="20"/>
          <w:szCs w:val="20"/>
        </w:rPr>
      </w:pPr>
    </w:p>
    <w:p w14:paraId="016DC042" w14:textId="77777777" w:rsidR="007141B1" w:rsidRPr="00656D0A" w:rsidRDefault="007141B1" w:rsidP="00276029">
      <w:pPr>
        <w:pStyle w:val="Paragraphedeliste"/>
        <w:numPr>
          <w:ilvl w:val="0"/>
          <w:numId w:val="12"/>
        </w:numPr>
        <w:jc w:val="both"/>
        <w:rPr>
          <w:rFonts w:ascii="Century Gothic" w:hAnsi="Century Gothic"/>
          <w:sz w:val="20"/>
          <w:szCs w:val="20"/>
        </w:rPr>
      </w:pPr>
      <w:r w:rsidRPr="00656D0A">
        <w:rPr>
          <w:rFonts w:ascii="Century Gothic" w:hAnsi="Century Gothic"/>
          <w:sz w:val="20"/>
          <w:szCs w:val="20"/>
        </w:rPr>
        <w:t>Sans préjudice des sanctions visées aux alinéas précédents, toute infraction aux dispositions du présent règlement peut entraîner une interdiction d’accès au parc décidée par le Bourgmestre. Cette interdiction d'accès peut être temporaire ou définitive.</w:t>
      </w:r>
    </w:p>
    <w:p w14:paraId="31D13884" w14:textId="77777777" w:rsidR="007141B1" w:rsidRPr="00656D0A" w:rsidRDefault="007141B1" w:rsidP="007141B1">
      <w:pPr>
        <w:pStyle w:val="Paragraphedeliste"/>
        <w:jc w:val="both"/>
        <w:rPr>
          <w:rFonts w:ascii="Century Gothic" w:hAnsi="Century Gothic"/>
          <w:sz w:val="20"/>
          <w:szCs w:val="20"/>
        </w:rPr>
      </w:pPr>
    </w:p>
    <w:p w14:paraId="4C6AC065" w14:textId="413D149F" w:rsidR="00372A47" w:rsidRPr="00DB4783" w:rsidRDefault="00276029" w:rsidP="00DB4783">
      <w:pPr>
        <w:pStyle w:val="Paragraphedeliste"/>
        <w:numPr>
          <w:ilvl w:val="0"/>
          <w:numId w:val="12"/>
        </w:numPr>
        <w:jc w:val="both"/>
        <w:rPr>
          <w:rFonts w:ascii="Century Gothic" w:hAnsi="Century Gothic"/>
          <w:sz w:val="20"/>
          <w:szCs w:val="20"/>
        </w:rPr>
      </w:pPr>
      <w:r w:rsidRPr="00656D0A">
        <w:rPr>
          <w:rFonts w:ascii="Century Gothic" w:hAnsi="Century Gothic"/>
          <w:sz w:val="20"/>
          <w:szCs w:val="20"/>
        </w:rPr>
        <w:t>Sans préjudice des sanctions prévues par le Code wallon du</w:t>
      </w:r>
      <w:r w:rsidR="00FE5CA8" w:rsidRPr="00656D0A">
        <w:rPr>
          <w:rFonts w:ascii="Century Gothic" w:hAnsi="Century Gothic"/>
          <w:sz w:val="20"/>
          <w:szCs w:val="20"/>
        </w:rPr>
        <w:t xml:space="preserve"> B</w:t>
      </w:r>
      <w:r w:rsidRPr="00656D0A">
        <w:rPr>
          <w:rFonts w:ascii="Century Gothic" w:hAnsi="Century Gothic"/>
          <w:sz w:val="20"/>
          <w:szCs w:val="20"/>
        </w:rPr>
        <w:t>ien-être animal ou d’autres dispositions légales, les infractions</w:t>
      </w:r>
      <w:r w:rsidR="00FE5CA8" w:rsidRPr="00656D0A">
        <w:rPr>
          <w:rFonts w:ascii="Century Gothic" w:hAnsi="Century Gothic"/>
          <w:sz w:val="20"/>
          <w:szCs w:val="20"/>
        </w:rPr>
        <w:t xml:space="preserve"> </w:t>
      </w:r>
      <w:r w:rsidRPr="00656D0A">
        <w:rPr>
          <w:rFonts w:ascii="Century Gothic" w:hAnsi="Century Gothic"/>
          <w:sz w:val="20"/>
          <w:szCs w:val="20"/>
        </w:rPr>
        <w:t>au présent règlement sont passibles d’amendes administratives</w:t>
      </w:r>
      <w:r w:rsidR="00FE5CA8" w:rsidRPr="00656D0A">
        <w:rPr>
          <w:rFonts w:ascii="Century Gothic" w:hAnsi="Century Gothic"/>
          <w:sz w:val="20"/>
          <w:szCs w:val="20"/>
        </w:rPr>
        <w:t xml:space="preserve"> </w:t>
      </w:r>
      <w:r w:rsidRPr="00656D0A">
        <w:rPr>
          <w:rFonts w:ascii="Century Gothic" w:hAnsi="Century Gothic"/>
          <w:sz w:val="20"/>
          <w:szCs w:val="20"/>
        </w:rPr>
        <w:t xml:space="preserve">d’un montant maximum de </w:t>
      </w:r>
      <w:r w:rsidR="00673AB6" w:rsidRPr="00656D0A">
        <w:rPr>
          <w:rFonts w:ascii="Century Gothic" w:hAnsi="Century Gothic"/>
          <w:sz w:val="20"/>
          <w:szCs w:val="20"/>
        </w:rPr>
        <w:t>500</w:t>
      </w:r>
      <w:r w:rsidRPr="00656D0A">
        <w:rPr>
          <w:rFonts w:ascii="Century Gothic" w:hAnsi="Century Gothic"/>
          <w:sz w:val="20"/>
          <w:szCs w:val="20"/>
        </w:rPr>
        <w:t xml:space="preserve">,00 </w:t>
      </w:r>
      <w:r w:rsidR="00F96BD3">
        <w:rPr>
          <w:rFonts w:ascii="Century Gothic" w:hAnsi="Century Gothic"/>
          <w:sz w:val="20"/>
          <w:szCs w:val="20"/>
        </w:rPr>
        <w:t>euros</w:t>
      </w:r>
      <w:r w:rsidRPr="00656D0A">
        <w:rPr>
          <w:rFonts w:ascii="Century Gothic" w:hAnsi="Century Gothic"/>
          <w:sz w:val="20"/>
          <w:szCs w:val="20"/>
        </w:rPr>
        <w:t>.</w:t>
      </w:r>
    </w:p>
    <w:p w14:paraId="60DAFEB8" w14:textId="77777777" w:rsidR="00372A47" w:rsidRPr="00DB4783" w:rsidRDefault="00372A47" w:rsidP="00DB4783">
      <w:pPr>
        <w:jc w:val="both"/>
        <w:rPr>
          <w:rFonts w:ascii="Century Gothic" w:hAnsi="Century Gothic"/>
          <w:sz w:val="20"/>
          <w:szCs w:val="20"/>
        </w:rPr>
      </w:pPr>
    </w:p>
    <w:p w14:paraId="3A9E63BC" w14:textId="4314F8CD" w:rsidR="00276029" w:rsidRPr="00DB4783" w:rsidRDefault="00276029" w:rsidP="00BC3C43">
      <w:pPr>
        <w:spacing w:after="0"/>
        <w:jc w:val="both"/>
        <w:rPr>
          <w:rFonts w:ascii="Century Gothic" w:hAnsi="Century Gothic"/>
          <w:sz w:val="20"/>
          <w:szCs w:val="20"/>
        </w:rPr>
      </w:pPr>
      <w:r w:rsidRPr="00656D0A">
        <w:rPr>
          <w:rFonts w:ascii="Century Gothic" w:hAnsi="Century Gothic"/>
          <w:b/>
          <w:bCs/>
          <w:sz w:val="20"/>
          <w:szCs w:val="20"/>
        </w:rPr>
        <w:t xml:space="preserve">Article </w:t>
      </w:r>
      <w:r w:rsidR="00DB4783">
        <w:rPr>
          <w:rFonts w:ascii="Century Gothic" w:hAnsi="Century Gothic"/>
          <w:b/>
          <w:bCs/>
          <w:sz w:val="20"/>
          <w:szCs w:val="20"/>
        </w:rPr>
        <w:t>9</w:t>
      </w:r>
      <w:r w:rsidRPr="00656D0A">
        <w:rPr>
          <w:rFonts w:ascii="Century Gothic" w:hAnsi="Century Gothic"/>
          <w:b/>
          <w:bCs/>
          <w:sz w:val="20"/>
          <w:szCs w:val="20"/>
        </w:rPr>
        <w:t xml:space="preserve"> </w:t>
      </w:r>
      <w:r w:rsidR="00DB4783">
        <w:rPr>
          <w:rFonts w:ascii="Century Gothic" w:hAnsi="Century Gothic"/>
          <w:b/>
          <w:bCs/>
          <w:sz w:val="20"/>
          <w:szCs w:val="20"/>
        </w:rPr>
        <w:t>–</w:t>
      </w:r>
      <w:r w:rsidRPr="00656D0A">
        <w:rPr>
          <w:rFonts w:ascii="Century Gothic" w:hAnsi="Century Gothic"/>
          <w:b/>
          <w:bCs/>
          <w:sz w:val="20"/>
          <w:szCs w:val="20"/>
        </w:rPr>
        <w:t xml:space="preserve"> </w:t>
      </w:r>
      <w:r w:rsidR="001D2275" w:rsidRPr="001D2275">
        <w:rPr>
          <w:rFonts w:ascii="Century Gothic" w:hAnsi="Century Gothic"/>
          <w:b/>
          <w:bCs/>
          <w:sz w:val="20"/>
          <w:szCs w:val="20"/>
        </w:rPr>
        <w:t>Publication et entrée en vigueur</w:t>
      </w:r>
    </w:p>
    <w:p w14:paraId="2038CFF6" w14:textId="77777777" w:rsidR="001D2275" w:rsidRDefault="001D2275" w:rsidP="001D2275">
      <w:pPr>
        <w:jc w:val="both"/>
        <w:rPr>
          <w:rFonts w:ascii="Century Gothic" w:hAnsi="Century Gothic"/>
          <w:sz w:val="20"/>
          <w:szCs w:val="20"/>
        </w:rPr>
      </w:pPr>
    </w:p>
    <w:p w14:paraId="45565F99" w14:textId="1699AAC4" w:rsidR="001D2275" w:rsidRPr="001D2275" w:rsidRDefault="001D2275" w:rsidP="001D2275">
      <w:pPr>
        <w:jc w:val="both"/>
        <w:rPr>
          <w:rFonts w:ascii="Century Gothic" w:hAnsi="Century Gothic"/>
          <w:sz w:val="20"/>
          <w:szCs w:val="20"/>
        </w:rPr>
      </w:pPr>
      <w:r w:rsidRPr="001D2275">
        <w:rPr>
          <w:rFonts w:ascii="Century Gothic" w:hAnsi="Century Gothic"/>
          <w:sz w:val="20"/>
          <w:szCs w:val="20"/>
        </w:rPr>
        <w:t>Le présent règlement sera publié et entrera en vigueur conformément aux prescrits des articles L1133-1 et L1133-2 du Code de la Démocratie locale et de la Décentralisation.</w:t>
      </w:r>
    </w:p>
    <w:p w14:paraId="114141DB" w14:textId="77777777" w:rsidR="005B00B7" w:rsidRPr="00656D0A" w:rsidRDefault="005B00B7" w:rsidP="00457FA0">
      <w:pPr>
        <w:jc w:val="both"/>
        <w:rPr>
          <w:rFonts w:ascii="Century Gothic" w:hAnsi="Century Gothic"/>
          <w:sz w:val="20"/>
          <w:szCs w:val="20"/>
        </w:rPr>
      </w:pPr>
    </w:p>
    <w:p w14:paraId="47C48DE1" w14:textId="25639034" w:rsidR="005B00B7" w:rsidRPr="00372A47" w:rsidRDefault="005B00B7" w:rsidP="00BC3C43">
      <w:pPr>
        <w:spacing w:after="0"/>
        <w:jc w:val="both"/>
        <w:rPr>
          <w:rFonts w:ascii="Century Gothic" w:hAnsi="Century Gothic"/>
          <w:b/>
          <w:bCs/>
          <w:sz w:val="20"/>
          <w:szCs w:val="20"/>
          <w:u w:val="single"/>
        </w:rPr>
      </w:pPr>
      <w:r w:rsidRPr="00372A47">
        <w:rPr>
          <w:rFonts w:ascii="Century Gothic" w:hAnsi="Century Gothic"/>
          <w:b/>
          <w:bCs/>
          <w:sz w:val="20"/>
          <w:szCs w:val="20"/>
          <w:u w:val="single"/>
        </w:rPr>
        <w:t xml:space="preserve">Numéros utiles </w:t>
      </w:r>
    </w:p>
    <w:p w14:paraId="29F484AA" w14:textId="77777777" w:rsidR="00BC3C43" w:rsidRPr="00372A47" w:rsidRDefault="00BC3C43" w:rsidP="00BC3C43">
      <w:pPr>
        <w:spacing w:after="0"/>
        <w:jc w:val="both"/>
        <w:rPr>
          <w:rFonts w:ascii="Century Gothic" w:hAnsi="Century Gothic"/>
          <w:b/>
          <w:bCs/>
          <w:sz w:val="20"/>
          <w:szCs w:val="20"/>
          <w:u w:val="single"/>
        </w:rPr>
      </w:pPr>
    </w:p>
    <w:p w14:paraId="0CDB1D54" w14:textId="7DB2FB2F" w:rsidR="005B00B7" w:rsidRPr="00656D0A" w:rsidRDefault="005B00B7" w:rsidP="00D61404">
      <w:pPr>
        <w:spacing w:after="0"/>
        <w:jc w:val="both"/>
        <w:rPr>
          <w:rFonts w:ascii="Century Gothic" w:hAnsi="Century Gothic"/>
          <w:b/>
          <w:bCs/>
          <w:sz w:val="20"/>
          <w:szCs w:val="20"/>
        </w:rPr>
      </w:pPr>
      <w:r w:rsidRPr="00656D0A">
        <w:rPr>
          <w:rFonts w:ascii="Century Gothic" w:hAnsi="Century Gothic"/>
          <w:b/>
          <w:bCs/>
          <w:sz w:val="20"/>
          <w:szCs w:val="20"/>
        </w:rPr>
        <w:t xml:space="preserve">Agents </w:t>
      </w:r>
      <w:r w:rsidR="00837DFE">
        <w:rPr>
          <w:rFonts w:ascii="Century Gothic" w:hAnsi="Century Gothic"/>
          <w:b/>
          <w:bCs/>
          <w:sz w:val="20"/>
          <w:szCs w:val="20"/>
        </w:rPr>
        <w:t>c</w:t>
      </w:r>
      <w:r w:rsidR="00BC3C43" w:rsidRPr="00656D0A">
        <w:rPr>
          <w:rFonts w:ascii="Century Gothic" w:hAnsi="Century Gothic"/>
          <w:b/>
          <w:bCs/>
          <w:sz w:val="20"/>
          <w:szCs w:val="20"/>
        </w:rPr>
        <w:t>onstatateurs</w:t>
      </w:r>
      <w:r w:rsidRPr="00656D0A">
        <w:rPr>
          <w:rFonts w:ascii="Century Gothic" w:hAnsi="Century Gothic"/>
          <w:b/>
          <w:bCs/>
          <w:sz w:val="20"/>
          <w:szCs w:val="20"/>
        </w:rPr>
        <w:t xml:space="preserve"> </w:t>
      </w:r>
    </w:p>
    <w:p w14:paraId="600F01DD" w14:textId="0F4065E6" w:rsidR="005B00B7" w:rsidRPr="00656D0A" w:rsidRDefault="005B00B7" w:rsidP="00D61404">
      <w:pPr>
        <w:spacing w:after="0"/>
        <w:jc w:val="both"/>
        <w:rPr>
          <w:rFonts w:ascii="Century Gothic" w:hAnsi="Century Gothic"/>
          <w:sz w:val="20"/>
          <w:szCs w:val="20"/>
        </w:rPr>
      </w:pPr>
      <w:r w:rsidRPr="00656D0A">
        <w:rPr>
          <w:rFonts w:ascii="Century Gothic" w:hAnsi="Century Gothic"/>
          <w:sz w:val="20"/>
          <w:szCs w:val="20"/>
        </w:rPr>
        <w:t>064/518.282</w:t>
      </w:r>
      <w:r w:rsidR="00BC3C43" w:rsidRPr="00656D0A">
        <w:rPr>
          <w:rFonts w:ascii="Century Gothic" w:hAnsi="Century Gothic"/>
          <w:sz w:val="20"/>
          <w:szCs w:val="20"/>
        </w:rPr>
        <w:t xml:space="preserve"> </w:t>
      </w:r>
      <w:r w:rsidR="00837DFE">
        <w:rPr>
          <w:rFonts w:ascii="Century Gothic" w:hAnsi="Century Gothic"/>
          <w:sz w:val="20"/>
          <w:szCs w:val="20"/>
        </w:rPr>
        <w:t xml:space="preserve">ou </w:t>
      </w:r>
      <w:r w:rsidR="00BC3C43" w:rsidRPr="00656D0A">
        <w:rPr>
          <w:rFonts w:ascii="Century Gothic" w:hAnsi="Century Gothic"/>
          <w:sz w:val="20"/>
          <w:szCs w:val="20"/>
        </w:rPr>
        <w:t>281</w:t>
      </w:r>
      <w:r w:rsidRPr="00656D0A">
        <w:rPr>
          <w:rFonts w:ascii="Century Gothic" w:hAnsi="Century Gothic"/>
          <w:sz w:val="20"/>
          <w:szCs w:val="20"/>
        </w:rPr>
        <w:t xml:space="preserve"> – </w:t>
      </w:r>
      <w:hyperlink r:id="rId8" w:history="1">
        <w:r w:rsidRPr="00656D0A">
          <w:rPr>
            <w:rStyle w:val="Lienhypertexte"/>
            <w:rFonts w:ascii="Century Gothic" w:hAnsi="Century Gothic"/>
            <w:sz w:val="20"/>
            <w:szCs w:val="20"/>
          </w:rPr>
          <w:t>constatateurs@manage-commune.be</w:t>
        </w:r>
      </w:hyperlink>
      <w:r w:rsidRPr="00656D0A">
        <w:rPr>
          <w:rFonts w:ascii="Century Gothic" w:hAnsi="Century Gothic"/>
          <w:sz w:val="20"/>
          <w:szCs w:val="20"/>
        </w:rPr>
        <w:t xml:space="preserve"> </w:t>
      </w:r>
    </w:p>
    <w:p w14:paraId="0D2D17BD" w14:textId="77777777" w:rsidR="00D61404" w:rsidRPr="00656D0A" w:rsidRDefault="00D61404" w:rsidP="00D61404">
      <w:pPr>
        <w:spacing w:after="0"/>
        <w:jc w:val="both"/>
        <w:rPr>
          <w:rFonts w:ascii="Century Gothic" w:hAnsi="Century Gothic"/>
          <w:b/>
          <w:bCs/>
          <w:sz w:val="20"/>
          <w:szCs w:val="20"/>
        </w:rPr>
      </w:pPr>
    </w:p>
    <w:p w14:paraId="30DAD6C7" w14:textId="77777777" w:rsidR="00372A47" w:rsidRPr="00656D0A" w:rsidRDefault="00372A47" w:rsidP="00372A47">
      <w:pPr>
        <w:spacing w:after="0"/>
        <w:jc w:val="both"/>
        <w:rPr>
          <w:rFonts w:ascii="Century Gothic" w:hAnsi="Century Gothic"/>
          <w:b/>
          <w:bCs/>
          <w:sz w:val="20"/>
          <w:szCs w:val="20"/>
        </w:rPr>
      </w:pPr>
      <w:r w:rsidRPr="00656D0A">
        <w:rPr>
          <w:rFonts w:ascii="Century Gothic" w:hAnsi="Century Gothic"/>
          <w:b/>
          <w:bCs/>
          <w:sz w:val="20"/>
          <w:szCs w:val="20"/>
        </w:rPr>
        <w:t xml:space="preserve">Service Bien-être animal </w:t>
      </w:r>
    </w:p>
    <w:p w14:paraId="566E6530" w14:textId="77777777" w:rsidR="00372A47" w:rsidRPr="00656D0A" w:rsidRDefault="00372A47" w:rsidP="00372A47">
      <w:pPr>
        <w:spacing w:after="0"/>
        <w:jc w:val="both"/>
        <w:rPr>
          <w:rFonts w:ascii="Century Gothic" w:hAnsi="Century Gothic"/>
          <w:sz w:val="20"/>
          <w:szCs w:val="20"/>
        </w:rPr>
      </w:pPr>
      <w:r w:rsidRPr="00656D0A">
        <w:rPr>
          <w:rFonts w:ascii="Century Gothic" w:hAnsi="Century Gothic"/>
          <w:sz w:val="20"/>
          <w:szCs w:val="20"/>
        </w:rPr>
        <w:t xml:space="preserve">064/518.280 – </w:t>
      </w:r>
      <w:hyperlink r:id="rId9" w:history="1">
        <w:r w:rsidRPr="00656D0A">
          <w:rPr>
            <w:rStyle w:val="Lienhypertexte"/>
            <w:rFonts w:ascii="Century Gothic" w:hAnsi="Century Gothic"/>
            <w:sz w:val="20"/>
            <w:szCs w:val="20"/>
          </w:rPr>
          <w:t>environnement@manage-commune.be</w:t>
        </w:r>
      </w:hyperlink>
      <w:r w:rsidRPr="00656D0A">
        <w:rPr>
          <w:rFonts w:ascii="Century Gothic" w:hAnsi="Century Gothic"/>
          <w:sz w:val="20"/>
          <w:szCs w:val="20"/>
        </w:rPr>
        <w:t xml:space="preserve"> </w:t>
      </w:r>
    </w:p>
    <w:p w14:paraId="1243EEA9" w14:textId="77777777" w:rsidR="00372A47" w:rsidRDefault="00372A47" w:rsidP="00D61404">
      <w:pPr>
        <w:spacing w:after="0"/>
        <w:jc w:val="both"/>
        <w:rPr>
          <w:rFonts w:ascii="Century Gothic" w:hAnsi="Century Gothic"/>
          <w:b/>
          <w:bCs/>
          <w:sz w:val="20"/>
          <w:szCs w:val="20"/>
        </w:rPr>
      </w:pPr>
    </w:p>
    <w:p w14:paraId="70A13A21" w14:textId="6CF51C19" w:rsidR="005B00B7" w:rsidRPr="00656D0A" w:rsidRDefault="005B00B7" w:rsidP="00D61404">
      <w:pPr>
        <w:spacing w:after="0"/>
        <w:jc w:val="both"/>
        <w:rPr>
          <w:rFonts w:ascii="Century Gothic" w:hAnsi="Century Gothic"/>
          <w:b/>
          <w:bCs/>
          <w:sz w:val="20"/>
          <w:szCs w:val="20"/>
        </w:rPr>
      </w:pPr>
      <w:r w:rsidRPr="00656D0A">
        <w:rPr>
          <w:rFonts w:ascii="Century Gothic" w:hAnsi="Century Gothic"/>
          <w:b/>
          <w:bCs/>
          <w:sz w:val="20"/>
          <w:szCs w:val="20"/>
        </w:rPr>
        <w:t xml:space="preserve">Police </w:t>
      </w:r>
    </w:p>
    <w:p w14:paraId="25573A2A" w14:textId="7071D361" w:rsidR="00BC3C43" w:rsidRPr="00656D0A" w:rsidRDefault="00BC3C43" w:rsidP="00D61404">
      <w:pPr>
        <w:spacing w:after="0"/>
        <w:jc w:val="both"/>
        <w:rPr>
          <w:rFonts w:ascii="Century Gothic" w:hAnsi="Century Gothic"/>
          <w:sz w:val="20"/>
          <w:szCs w:val="20"/>
        </w:rPr>
      </w:pPr>
      <w:r w:rsidRPr="00656D0A">
        <w:rPr>
          <w:rFonts w:ascii="Century Gothic" w:hAnsi="Century Gothic"/>
          <w:sz w:val="20"/>
          <w:szCs w:val="20"/>
        </w:rPr>
        <w:t>Numéro général : 064/513.200</w:t>
      </w:r>
    </w:p>
    <w:p w14:paraId="208C9F1D" w14:textId="2A7D2749" w:rsidR="00BC3C43" w:rsidRPr="00656D0A" w:rsidRDefault="00BC3C43" w:rsidP="00D61404">
      <w:pPr>
        <w:spacing w:after="0"/>
        <w:jc w:val="both"/>
        <w:rPr>
          <w:rFonts w:ascii="Century Gothic" w:hAnsi="Century Gothic"/>
          <w:sz w:val="20"/>
          <w:szCs w:val="20"/>
        </w:rPr>
      </w:pPr>
      <w:r w:rsidRPr="00656D0A">
        <w:rPr>
          <w:rFonts w:ascii="Century Gothic" w:hAnsi="Century Gothic"/>
          <w:sz w:val="20"/>
          <w:szCs w:val="20"/>
        </w:rPr>
        <w:t>Urgences : 101</w:t>
      </w:r>
    </w:p>
    <w:p w14:paraId="33E09A43" w14:textId="77777777" w:rsidR="00372A47" w:rsidRPr="00656D0A" w:rsidRDefault="00372A47">
      <w:pPr>
        <w:jc w:val="both"/>
        <w:rPr>
          <w:rFonts w:ascii="Century Gothic" w:hAnsi="Century Gothic"/>
          <w:sz w:val="20"/>
          <w:szCs w:val="20"/>
        </w:rPr>
      </w:pPr>
    </w:p>
    <w:sectPr w:rsidR="00372A47" w:rsidRPr="00656D0A" w:rsidSect="000F29BF">
      <w:footerReference w:type="default" r:id="rId10"/>
      <w:pgSz w:w="11906" w:h="16838"/>
      <w:pgMar w:top="1135" w:right="991"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2762" w14:textId="77777777" w:rsidR="00434F9C" w:rsidRDefault="00434F9C" w:rsidP="00656FAB">
      <w:pPr>
        <w:spacing w:after="0" w:line="240" w:lineRule="auto"/>
      </w:pPr>
      <w:r>
        <w:separator/>
      </w:r>
    </w:p>
  </w:endnote>
  <w:endnote w:type="continuationSeparator" w:id="0">
    <w:p w14:paraId="23AC7158" w14:textId="77777777" w:rsidR="00434F9C" w:rsidRDefault="00434F9C" w:rsidP="00656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F035" w14:textId="0A737E05" w:rsidR="00656FAB" w:rsidRPr="00656FAB" w:rsidRDefault="00656FAB" w:rsidP="00656FAB">
    <w:pPr>
      <w:pStyle w:val="Pieddepage"/>
      <w:jc w:val="right"/>
      <w:rPr>
        <w:rFonts w:ascii="Century Gothic" w:hAnsi="Century Gothic"/>
        <w:color w:val="7F7F7F" w:themeColor="text1" w:themeTint="80"/>
        <w:sz w:val="20"/>
        <w:szCs w:val="20"/>
      </w:rPr>
    </w:pPr>
    <w:r w:rsidRPr="00656FAB">
      <w:rPr>
        <w:rFonts w:ascii="Century Gothic" w:hAnsi="Century Gothic"/>
        <w:color w:val="7F7F7F" w:themeColor="text1" w:themeTint="80"/>
        <w:sz w:val="20"/>
        <w:szCs w:val="20"/>
        <w:lang w:val="fr-FR"/>
      </w:rPr>
      <w:t xml:space="preserve">Page </w:t>
    </w:r>
    <w:r w:rsidRPr="00656FAB">
      <w:rPr>
        <w:rFonts w:ascii="Century Gothic" w:hAnsi="Century Gothic"/>
        <w:b/>
        <w:bCs/>
        <w:color w:val="7F7F7F" w:themeColor="text1" w:themeTint="80"/>
        <w:sz w:val="20"/>
        <w:szCs w:val="20"/>
      </w:rPr>
      <w:fldChar w:fldCharType="begin"/>
    </w:r>
    <w:r w:rsidRPr="00656FAB">
      <w:rPr>
        <w:rFonts w:ascii="Century Gothic" w:hAnsi="Century Gothic"/>
        <w:b/>
        <w:bCs/>
        <w:color w:val="7F7F7F" w:themeColor="text1" w:themeTint="80"/>
        <w:sz w:val="20"/>
        <w:szCs w:val="20"/>
      </w:rPr>
      <w:instrText>PAGE  \* Arabic  \* MERGEFORMAT</w:instrText>
    </w:r>
    <w:r w:rsidRPr="00656FAB">
      <w:rPr>
        <w:rFonts w:ascii="Century Gothic" w:hAnsi="Century Gothic"/>
        <w:b/>
        <w:bCs/>
        <w:color w:val="7F7F7F" w:themeColor="text1" w:themeTint="80"/>
        <w:sz w:val="20"/>
        <w:szCs w:val="20"/>
      </w:rPr>
      <w:fldChar w:fldCharType="separate"/>
    </w:r>
    <w:r w:rsidRPr="00656FAB">
      <w:rPr>
        <w:rFonts w:ascii="Century Gothic" w:hAnsi="Century Gothic"/>
        <w:b/>
        <w:bCs/>
        <w:color w:val="7F7F7F" w:themeColor="text1" w:themeTint="80"/>
        <w:sz w:val="20"/>
        <w:szCs w:val="20"/>
        <w:lang w:val="fr-FR"/>
      </w:rPr>
      <w:t>1</w:t>
    </w:r>
    <w:r w:rsidRPr="00656FAB">
      <w:rPr>
        <w:rFonts w:ascii="Century Gothic" w:hAnsi="Century Gothic"/>
        <w:b/>
        <w:bCs/>
        <w:color w:val="7F7F7F" w:themeColor="text1" w:themeTint="80"/>
        <w:sz w:val="20"/>
        <w:szCs w:val="20"/>
      </w:rPr>
      <w:fldChar w:fldCharType="end"/>
    </w:r>
    <w:r w:rsidRPr="00656FAB">
      <w:rPr>
        <w:rFonts w:ascii="Century Gothic" w:hAnsi="Century Gothic"/>
        <w:color w:val="7F7F7F" w:themeColor="text1" w:themeTint="80"/>
        <w:sz w:val="20"/>
        <w:szCs w:val="20"/>
        <w:lang w:val="fr-FR"/>
      </w:rPr>
      <w:t xml:space="preserve"> sur </w:t>
    </w:r>
    <w:r w:rsidRPr="00656FAB">
      <w:rPr>
        <w:rFonts w:ascii="Century Gothic" w:hAnsi="Century Gothic"/>
        <w:b/>
        <w:bCs/>
        <w:color w:val="7F7F7F" w:themeColor="text1" w:themeTint="80"/>
        <w:sz w:val="20"/>
        <w:szCs w:val="20"/>
      </w:rPr>
      <w:fldChar w:fldCharType="begin"/>
    </w:r>
    <w:r w:rsidRPr="00656FAB">
      <w:rPr>
        <w:rFonts w:ascii="Century Gothic" w:hAnsi="Century Gothic"/>
        <w:b/>
        <w:bCs/>
        <w:color w:val="7F7F7F" w:themeColor="text1" w:themeTint="80"/>
        <w:sz w:val="20"/>
        <w:szCs w:val="20"/>
      </w:rPr>
      <w:instrText>NUMPAGES  \* Arabic  \* MERGEFORMAT</w:instrText>
    </w:r>
    <w:r w:rsidRPr="00656FAB">
      <w:rPr>
        <w:rFonts w:ascii="Century Gothic" w:hAnsi="Century Gothic"/>
        <w:b/>
        <w:bCs/>
        <w:color w:val="7F7F7F" w:themeColor="text1" w:themeTint="80"/>
        <w:sz w:val="20"/>
        <w:szCs w:val="20"/>
      </w:rPr>
      <w:fldChar w:fldCharType="separate"/>
    </w:r>
    <w:r w:rsidRPr="00656FAB">
      <w:rPr>
        <w:rFonts w:ascii="Century Gothic" w:hAnsi="Century Gothic"/>
        <w:b/>
        <w:bCs/>
        <w:color w:val="7F7F7F" w:themeColor="text1" w:themeTint="80"/>
        <w:sz w:val="20"/>
        <w:szCs w:val="20"/>
        <w:lang w:val="fr-FR"/>
      </w:rPr>
      <w:t>2</w:t>
    </w:r>
    <w:r w:rsidRPr="00656FAB">
      <w:rPr>
        <w:rFonts w:ascii="Century Gothic" w:hAnsi="Century Gothic"/>
        <w:b/>
        <w:bCs/>
        <w:color w:val="7F7F7F" w:themeColor="text1" w:themeTint="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FAE3D" w14:textId="77777777" w:rsidR="00434F9C" w:rsidRDefault="00434F9C" w:rsidP="00656FAB">
      <w:pPr>
        <w:spacing w:after="0" w:line="240" w:lineRule="auto"/>
      </w:pPr>
      <w:r>
        <w:separator/>
      </w:r>
    </w:p>
  </w:footnote>
  <w:footnote w:type="continuationSeparator" w:id="0">
    <w:p w14:paraId="7100F0C1" w14:textId="77777777" w:rsidR="00434F9C" w:rsidRDefault="00434F9C" w:rsidP="00656F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70047"/>
    <w:multiLevelType w:val="hybridMultilevel"/>
    <w:tmpl w:val="D9D45624"/>
    <w:lvl w:ilvl="0" w:tplc="08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DD23C7"/>
    <w:multiLevelType w:val="hybridMultilevel"/>
    <w:tmpl w:val="E814DD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0F1B10"/>
    <w:multiLevelType w:val="hybridMultilevel"/>
    <w:tmpl w:val="F2240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485880"/>
    <w:multiLevelType w:val="hybridMultilevel"/>
    <w:tmpl w:val="720C9B0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9C9445B"/>
    <w:multiLevelType w:val="hybridMultilevel"/>
    <w:tmpl w:val="92AEA13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A88288D"/>
    <w:multiLevelType w:val="hybridMultilevel"/>
    <w:tmpl w:val="6DC0C6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0674F08"/>
    <w:multiLevelType w:val="hybridMultilevel"/>
    <w:tmpl w:val="3F728D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26079F0"/>
    <w:multiLevelType w:val="hybridMultilevel"/>
    <w:tmpl w:val="DFFE9718"/>
    <w:lvl w:ilvl="0" w:tplc="8236C8EE">
      <w:numFmt w:val="bullet"/>
      <w:lvlText w:val="-"/>
      <w:lvlJc w:val="left"/>
      <w:pPr>
        <w:ind w:left="720" w:hanging="360"/>
      </w:pPr>
      <w:rPr>
        <w:rFonts w:ascii="Century Gothic" w:eastAsiaTheme="minorHAnsi" w:hAnsi="Century Gothic"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094246"/>
    <w:multiLevelType w:val="hybridMultilevel"/>
    <w:tmpl w:val="6DC0C63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439572F"/>
    <w:multiLevelType w:val="hybridMultilevel"/>
    <w:tmpl w:val="F22406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67707D2B"/>
    <w:multiLevelType w:val="hybridMultilevel"/>
    <w:tmpl w:val="6DC0C6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7B274B0"/>
    <w:multiLevelType w:val="hybridMultilevel"/>
    <w:tmpl w:val="BCB4C29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68043EEE"/>
    <w:multiLevelType w:val="hybridMultilevel"/>
    <w:tmpl w:val="C45ED45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ED536E2"/>
    <w:multiLevelType w:val="hybridMultilevel"/>
    <w:tmpl w:val="E814DDB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7AF26E75"/>
    <w:multiLevelType w:val="hybridMultilevel"/>
    <w:tmpl w:val="71E620A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BAD634A"/>
    <w:multiLevelType w:val="hybridMultilevel"/>
    <w:tmpl w:val="6DC0C6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5882994">
    <w:abstractNumId w:val="11"/>
  </w:num>
  <w:num w:numId="2" w16cid:durableId="1127434664">
    <w:abstractNumId w:val="0"/>
  </w:num>
  <w:num w:numId="3" w16cid:durableId="20664643">
    <w:abstractNumId w:val="8"/>
  </w:num>
  <w:num w:numId="4" w16cid:durableId="1625428758">
    <w:abstractNumId w:val="15"/>
  </w:num>
  <w:num w:numId="5" w16cid:durableId="1956597207">
    <w:abstractNumId w:val="5"/>
  </w:num>
  <w:num w:numId="6" w16cid:durableId="772170184">
    <w:abstractNumId w:val="13"/>
  </w:num>
  <w:num w:numId="7" w16cid:durableId="842666412">
    <w:abstractNumId w:val="1"/>
  </w:num>
  <w:num w:numId="8" w16cid:durableId="1779762058">
    <w:abstractNumId w:val="12"/>
  </w:num>
  <w:num w:numId="9" w16cid:durableId="2098939122">
    <w:abstractNumId w:val="4"/>
  </w:num>
  <w:num w:numId="10" w16cid:durableId="1898201994">
    <w:abstractNumId w:val="3"/>
  </w:num>
  <w:num w:numId="11" w16cid:durableId="1326938074">
    <w:abstractNumId w:val="14"/>
  </w:num>
  <w:num w:numId="12" w16cid:durableId="1038512785">
    <w:abstractNumId w:val="10"/>
  </w:num>
  <w:num w:numId="13" w16cid:durableId="186214746">
    <w:abstractNumId w:val="9"/>
  </w:num>
  <w:num w:numId="14" w16cid:durableId="1722559175">
    <w:abstractNumId w:val="2"/>
  </w:num>
  <w:num w:numId="15" w16cid:durableId="1127704487">
    <w:abstractNumId w:val="6"/>
  </w:num>
  <w:num w:numId="16" w16cid:durableId="15401680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CF0"/>
    <w:rsid w:val="000F29BF"/>
    <w:rsid w:val="0013079F"/>
    <w:rsid w:val="0015192E"/>
    <w:rsid w:val="00155600"/>
    <w:rsid w:val="001A4366"/>
    <w:rsid w:val="001D2275"/>
    <w:rsid w:val="001D3EA8"/>
    <w:rsid w:val="00223058"/>
    <w:rsid w:val="00276029"/>
    <w:rsid w:val="00297BCC"/>
    <w:rsid w:val="002D0D4A"/>
    <w:rsid w:val="002E6BF1"/>
    <w:rsid w:val="002F0E6D"/>
    <w:rsid w:val="0031102D"/>
    <w:rsid w:val="003235AD"/>
    <w:rsid w:val="00331EF2"/>
    <w:rsid w:val="00372A47"/>
    <w:rsid w:val="00387758"/>
    <w:rsid w:val="003A57EF"/>
    <w:rsid w:val="003D2074"/>
    <w:rsid w:val="003F5145"/>
    <w:rsid w:val="003F62E3"/>
    <w:rsid w:val="00413DFB"/>
    <w:rsid w:val="00434F9C"/>
    <w:rsid w:val="00457FA0"/>
    <w:rsid w:val="004700B1"/>
    <w:rsid w:val="00486689"/>
    <w:rsid w:val="004B7095"/>
    <w:rsid w:val="004B7276"/>
    <w:rsid w:val="00583453"/>
    <w:rsid w:val="005B00B7"/>
    <w:rsid w:val="005E25DB"/>
    <w:rsid w:val="0065027E"/>
    <w:rsid w:val="00656D0A"/>
    <w:rsid w:val="00656FAB"/>
    <w:rsid w:val="00673AB6"/>
    <w:rsid w:val="00684DED"/>
    <w:rsid w:val="006D44D7"/>
    <w:rsid w:val="006F6C44"/>
    <w:rsid w:val="0071214F"/>
    <w:rsid w:val="007141B1"/>
    <w:rsid w:val="00721B8D"/>
    <w:rsid w:val="007931D6"/>
    <w:rsid w:val="007F5A76"/>
    <w:rsid w:val="007F60DB"/>
    <w:rsid w:val="00837DFE"/>
    <w:rsid w:val="0084060D"/>
    <w:rsid w:val="00864ACB"/>
    <w:rsid w:val="008C58C8"/>
    <w:rsid w:val="008D33CC"/>
    <w:rsid w:val="00901272"/>
    <w:rsid w:val="00904473"/>
    <w:rsid w:val="009458D7"/>
    <w:rsid w:val="00947B38"/>
    <w:rsid w:val="00974F8A"/>
    <w:rsid w:val="0098326E"/>
    <w:rsid w:val="009E1F33"/>
    <w:rsid w:val="009E3B3D"/>
    <w:rsid w:val="00AE227C"/>
    <w:rsid w:val="00AF0AA2"/>
    <w:rsid w:val="00AF7D37"/>
    <w:rsid w:val="00B45E11"/>
    <w:rsid w:val="00B60F92"/>
    <w:rsid w:val="00B62E06"/>
    <w:rsid w:val="00BC3C43"/>
    <w:rsid w:val="00C258E3"/>
    <w:rsid w:val="00CB5BE7"/>
    <w:rsid w:val="00CE5414"/>
    <w:rsid w:val="00D05271"/>
    <w:rsid w:val="00D1758F"/>
    <w:rsid w:val="00D61404"/>
    <w:rsid w:val="00D62636"/>
    <w:rsid w:val="00D87014"/>
    <w:rsid w:val="00D94BB2"/>
    <w:rsid w:val="00DB4783"/>
    <w:rsid w:val="00DD149B"/>
    <w:rsid w:val="00DF1616"/>
    <w:rsid w:val="00E53CF0"/>
    <w:rsid w:val="00E55E49"/>
    <w:rsid w:val="00E7234F"/>
    <w:rsid w:val="00E72E66"/>
    <w:rsid w:val="00E92663"/>
    <w:rsid w:val="00EA5DFA"/>
    <w:rsid w:val="00EC471A"/>
    <w:rsid w:val="00F30309"/>
    <w:rsid w:val="00F937D8"/>
    <w:rsid w:val="00F96BD3"/>
    <w:rsid w:val="00FA72C9"/>
    <w:rsid w:val="00FD7E9A"/>
    <w:rsid w:val="00FE3336"/>
    <w:rsid w:val="00FE5CA8"/>
    <w:rsid w:val="00FF1E5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6249"/>
  <w15:chartTrackingRefBased/>
  <w15:docId w15:val="{DCA104DC-EFE2-4AF6-A39F-71173978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CF0"/>
  </w:style>
  <w:style w:type="paragraph" w:styleId="Titre1">
    <w:name w:val="heading 1"/>
    <w:basedOn w:val="Normal"/>
    <w:next w:val="Normal"/>
    <w:link w:val="Titre1Car"/>
    <w:uiPriority w:val="9"/>
    <w:qFormat/>
    <w:rsid w:val="00E53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53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53CF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53CF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53CF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53C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53C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53C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53C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3CF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53CF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53CF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53CF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53CF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53C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53C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53C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53CF0"/>
    <w:rPr>
      <w:rFonts w:eastAsiaTheme="majorEastAsia" w:cstheme="majorBidi"/>
      <w:color w:val="272727" w:themeColor="text1" w:themeTint="D8"/>
    </w:rPr>
  </w:style>
  <w:style w:type="paragraph" w:styleId="Titre">
    <w:name w:val="Title"/>
    <w:basedOn w:val="Normal"/>
    <w:next w:val="Normal"/>
    <w:link w:val="TitreCar"/>
    <w:uiPriority w:val="10"/>
    <w:qFormat/>
    <w:rsid w:val="00E53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53C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53CF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53C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53CF0"/>
    <w:pPr>
      <w:spacing w:before="160"/>
      <w:jc w:val="center"/>
    </w:pPr>
    <w:rPr>
      <w:i/>
      <w:iCs/>
      <w:color w:val="404040" w:themeColor="text1" w:themeTint="BF"/>
    </w:rPr>
  </w:style>
  <w:style w:type="character" w:customStyle="1" w:styleId="CitationCar">
    <w:name w:val="Citation Car"/>
    <w:basedOn w:val="Policepardfaut"/>
    <w:link w:val="Citation"/>
    <w:uiPriority w:val="29"/>
    <w:rsid w:val="00E53CF0"/>
    <w:rPr>
      <w:i/>
      <w:iCs/>
      <w:color w:val="404040" w:themeColor="text1" w:themeTint="BF"/>
    </w:rPr>
  </w:style>
  <w:style w:type="paragraph" w:styleId="Paragraphedeliste">
    <w:name w:val="List Paragraph"/>
    <w:basedOn w:val="Normal"/>
    <w:uiPriority w:val="34"/>
    <w:qFormat/>
    <w:rsid w:val="00E53CF0"/>
    <w:pPr>
      <w:ind w:left="720"/>
      <w:contextualSpacing/>
    </w:pPr>
  </w:style>
  <w:style w:type="character" w:styleId="Accentuationintense">
    <w:name w:val="Intense Emphasis"/>
    <w:basedOn w:val="Policepardfaut"/>
    <w:uiPriority w:val="21"/>
    <w:qFormat/>
    <w:rsid w:val="00E53CF0"/>
    <w:rPr>
      <w:i/>
      <w:iCs/>
      <w:color w:val="0F4761" w:themeColor="accent1" w:themeShade="BF"/>
    </w:rPr>
  </w:style>
  <w:style w:type="paragraph" w:styleId="Citationintense">
    <w:name w:val="Intense Quote"/>
    <w:basedOn w:val="Normal"/>
    <w:next w:val="Normal"/>
    <w:link w:val="CitationintenseCar"/>
    <w:uiPriority w:val="30"/>
    <w:qFormat/>
    <w:rsid w:val="00E53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53CF0"/>
    <w:rPr>
      <w:i/>
      <w:iCs/>
      <w:color w:val="0F4761" w:themeColor="accent1" w:themeShade="BF"/>
    </w:rPr>
  </w:style>
  <w:style w:type="character" w:styleId="Rfrenceintense">
    <w:name w:val="Intense Reference"/>
    <w:basedOn w:val="Policepardfaut"/>
    <w:uiPriority w:val="32"/>
    <w:qFormat/>
    <w:rsid w:val="00E53CF0"/>
    <w:rPr>
      <w:b/>
      <w:bCs/>
      <w:smallCaps/>
      <w:color w:val="0F4761" w:themeColor="accent1" w:themeShade="BF"/>
      <w:spacing w:val="5"/>
    </w:rPr>
  </w:style>
  <w:style w:type="paragraph" w:customStyle="1" w:styleId="Default">
    <w:name w:val="Default"/>
    <w:rsid w:val="009458D7"/>
    <w:pPr>
      <w:autoSpaceDE w:val="0"/>
      <w:autoSpaceDN w:val="0"/>
      <w:adjustRightInd w:val="0"/>
      <w:spacing w:after="0" w:line="240" w:lineRule="auto"/>
    </w:pPr>
    <w:rPr>
      <w:rFonts w:ascii="Arial" w:hAnsi="Arial" w:cs="Arial"/>
      <w:color w:val="000000"/>
      <w:kern w:val="0"/>
      <w:sz w:val="24"/>
      <w:szCs w:val="24"/>
    </w:rPr>
  </w:style>
  <w:style w:type="paragraph" w:styleId="En-tte">
    <w:name w:val="header"/>
    <w:basedOn w:val="Normal"/>
    <w:link w:val="En-tteCar"/>
    <w:uiPriority w:val="99"/>
    <w:unhideWhenUsed/>
    <w:rsid w:val="00656FAB"/>
    <w:pPr>
      <w:tabs>
        <w:tab w:val="center" w:pos="4536"/>
        <w:tab w:val="right" w:pos="9072"/>
      </w:tabs>
      <w:spacing w:after="0" w:line="240" w:lineRule="auto"/>
    </w:pPr>
  </w:style>
  <w:style w:type="character" w:customStyle="1" w:styleId="En-tteCar">
    <w:name w:val="En-tête Car"/>
    <w:basedOn w:val="Policepardfaut"/>
    <w:link w:val="En-tte"/>
    <w:uiPriority w:val="99"/>
    <w:rsid w:val="00656FAB"/>
  </w:style>
  <w:style w:type="paragraph" w:styleId="Pieddepage">
    <w:name w:val="footer"/>
    <w:basedOn w:val="Normal"/>
    <w:link w:val="PieddepageCar"/>
    <w:uiPriority w:val="99"/>
    <w:unhideWhenUsed/>
    <w:rsid w:val="00656FA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56FAB"/>
  </w:style>
  <w:style w:type="character" w:styleId="Lienhypertexte">
    <w:name w:val="Hyperlink"/>
    <w:basedOn w:val="Policepardfaut"/>
    <w:uiPriority w:val="99"/>
    <w:unhideWhenUsed/>
    <w:rsid w:val="005B00B7"/>
    <w:rPr>
      <w:color w:val="467886" w:themeColor="hyperlink"/>
      <w:u w:val="single"/>
    </w:rPr>
  </w:style>
  <w:style w:type="character" w:styleId="Mentionnonrsolue">
    <w:name w:val="Unresolved Mention"/>
    <w:basedOn w:val="Policepardfaut"/>
    <w:uiPriority w:val="99"/>
    <w:semiHidden/>
    <w:unhideWhenUsed/>
    <w:rsid w:val="005B00B7"/>
    <w:rPr>
      <w:color w:val="605E5C"/>
      <w:shd w:val="clear" w:color="auto" w:fill="E1DFDD"/>
    </w:rPr>
  </w:style>
  <w:style w:type="character" w:styleId="Marquedecommentaire">
    <w:name w:val="annotation reference"/>
    <w:basedOn w:val="Policepardfaut"/>
    <w:uiPriority w:val="99"/>
    <w:semiHidden/>
    <w:unhideWhenUsed/>
    <w:rsid w:val="002F0E6D"/>
    <w:rPr>
      <w:sz w:val="16"/>
      <w:szCs w:val="16"/>
    </w:rPr>
  </w:style>
  <w:style w:type="paragraph" w:styleId="Commentaire">
    <w:name w:val="annotation text"/>
    <w:basedOn w:val="Normal"/>
    <w:link w:val="CommentaireCar"/>
    <w:uiPriority w:val="99"/>
    <w:unhideWhenUsed/>
    <w:rsid w:val="002F0E6D"/>
    <w:pPr>
      <w:spacing w:line="240" w:lineRule="auto"/>
    </w:pPr>
    <w:rPr>
      <w:sz w:val="20"/>
      <w:szCs w:val="20"/>
    </w:rPr>
  </w:style>
  <w:style w:type="character" w:customStyle="1" w:styleId="CommentaireCar">
    <w:name w:val="Commentaire Car"/>
    <w:basedOn w:val="Policepardfaut"/>
    <w:link w:val="Commentaire"/>
    <w:uiPriority w:val="99"/>
    <w:rsid w:val="002F0E6D"/>
    <w:rPr>
      <w:sz w:val="20"/>
      <w:szCs w:val="20"/>
    </w:rPr>
  </w:style>
  <w:style w:type="paragraph" w:styleId="Objetducommentaire">
    <w:name w:val="annotation subject"/>
    <w:basedOn w:val="Commentaire"/>
    <w:next w:val="Commentaire"/>
    <w:link w:val="ObjetducommentaireCar"/>
    <w:uiPriority w:val="99"/>
    <w:semiHidden/>
    <w:unhideWhenUsed/>
    <w:rsid w:val="002F0E6D"/>
    <w:rPr>
      <w:b/>
      <w:bCs/>
    </w:rPr>
  </w:style>
  <w:style w:type="character" w:customStyle="1" w:styleId="ObjetducommentaireCar">
    <w:name w:val="Objet du commentaire Car"/>
    <w:basedOn w:val="CommentaireCar"/>
    <w:link w:val="Objetducommentaire"/>
    <w:uiPriority w:val="99"/>
    <w:semiHidden/>
    <w:rsid w:val="002F0E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148464">
      <w:bodyDiv w:val="1"/>
      <w:marLeft w:val="0"/>
      <w:marRight w:val="0"/>
      <w:marTop w:val="0"/>
      <w:marBottom w:val="0"/>
      <w:divBdr>
        <w:top w:val="none" w:sz="0" w:space="0" w:color="auto"/>
        <w:left w:val="none" w:sz="0" w:space="0" w:color="auto"/>
        <w:bottom w:val="none" w:sz="0" w:space="0" w:color="auto"/>
        <w:right w:val="none" w:sz="0" w:space="0" w:color="auto"/>
      </w:divBdr>
    </w:div>
    <w:div w:id="1453984765">
      <w:bodyDiv w:val="1"/>
      <w:marLeft w:val="0"/>
      <w:marRight w:val="0"/>
      <w:marTop w:val="0"/>
      <w:marBottom w:val="0"/>
      <w:divBdr>
        <w:top w:val="none" w:sz="0" w:space="0" w:color="auto"/>
        <w:left w:val="none" w:sz="0" w:space="0" w:color="auto"/>
        <w:bottom w:val="none" w:sz="0" w:space="0" w:color="auto"/>
        <w:right w:val="none" w:sz="0" w:space="0" w:color="auto"/>
      </w:divBdr>
    </w:div>
    <w:div w:id="1913805800">
      <w:bodyDiv w:val="1"/>
      <w:marLeft w:val="0"/>
      <w:marRight w:val="0"/>
      <w:marTop w:val="0"/>
      <w:marBottom w:val="0"/>
      <w:divBdr>
        <w:top w:val="none" w:sz="0" w:space="0" w:color="auto"/>
        <w:left w:val="none" w:sz="0" w:space="0" w:color="auto"/>
        <w:bottom w:val="none" w:sz="0" w:space="0" w:color="auto"/>
        <w:right w:val="none" w:sz="0" w:space="0" w:color="auto"/>
      </w:divBdr>
    </w:div>
    <w:div w:id="195332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statateurs@manage-commun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nvironnement@manage-commun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5F43C-08C4-43FF-AF78-C9B1DBD4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876</Words>
  <Characters>4824</Characters>
  <Application>Microsoft Office Word</Application>
  <DocSecurity>4</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Angelini</dc:creator>
  <cp:keywords/>
  <dc:description/>
  <cp:lastModifiedBy>Melissa Angelini</cp:lastModifiedBy>
  <cp:revision>2</cp:revision>
  <cp:lastPrinted>2025-03-31T06:15:00Z</cp:lastPrinted>
  <dcterms:created xsi:type="dcterms:W3CDTF">2025-03-31T06:16:00Z</dcterms:created>
  <dcterms:modified xsi:type="dcterms:W3CDTF">2025-03-31T06:16:00Z</dcterms:modified>
</cp:coreProperties>
</file>